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62FD9" w14:textId="648F4EE3" w:rsidR="00A35A95" w:rsidRPr="00062030" w:rsidRDefault="00A35A95" w:rsidP="00A35A95">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62030">
        <w:rPr>
          <w:rFonts w:cs="Arial"/>
          <w:sz w:val="24"/>
          <w:szCs w:val="24"/>
        </w:rPr>
        <w:t>3GPP TSG-RAN WG4 Meeting #</w:t>
      </w:r>
      <w:r w:rsidRPr="00062030">
        <w:rPr>
          <w:rFonts w:cs="Arial"/>
        </w:rPr>
        <w:t xml:space="preserve"> </w:t>
      </w:r>
      <w:r w:rsidRPr="00062030">
        <w:rPr>
          <w:rFonts w:cs="Arial"/>
          <w:sz w:val="24"/>
          <w:szCs w:val="24"/>
        </w:rPr>
        <w:t>10</w:t>
      </w:r>
      <w:r>
        <w:rPr>
          <w:rFonts w:cs="Arial"/>
          <w:sz w:val="24"/>
          <w:szCs w:val="24"/>
        </w:rPr>
        <w:t>7</w:t>
      </w:r>
      <w:r w:rsidRPr="00062030">
        <w:rPr>
          <w:rFonts w:cs="Arial"/>
          <w:sz w:val="24"/>
          <w:szCs w:val="24"/>
        </w:rPr>
        <w:tab/>
      </w:r>
      <w:r w:rsidRPr="00062030">
        <w:rPr>
          <w:rFonts w:cs="Arial"/>
          <w:sz w:val="24"/>
          <w:szCs w:val="24"/>
        </w:rPr>
        <w:tab/>
      </w:r>
      <w:r w:rsidR="0094606C" w:rsidRPr="0094606C">
        <w:rPr>
          <w:rFonts w:cs="Arial"/>
          <w:sz w:val="24"/>
          <w:szCs w:val="24"/>
        </w:rPr>
        <w:t>R4-2307324</w:t>
      </w:r>
    </w:p>
    <w:p w14:paraId="0C9688C1" w14:textId="77777777" w:rsidR="00A35A95" w:rsidRPr="00062030" w:rsidRDefault="00A35A95" w:rsidP="00A35A95">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Incheon, Korea</w:t>
      </w:r>
      <w:r w:rsidRPr="00062030">
        <w:rPr>
          <w:rFonts w:eastAsia="SimSun" w:cs="Arial"/>
          <w:sz w:val="24"/>
          <w:szCs w:val="24"/>
        </w:rPr>
        <w:t xml:space="preserve">, </w:t>
      </w:r>
      <w:r>
        <w:rPr>
          <w:rFonts w:eastAsia="SimSun" w:cs="Arial"/>
          <w:sz w:val="24"/>
          <w:szCs w:val="24"/>
        </w:rPr>
        <w:t>May</w:t>
      </w:r>
      <w:r w:rsidRPr="00062030">
        <w:rPr>
          <w:rFonts w:eastAsia="SimSun" w:cs="Arial"/>
          <w:sz w:val="24"/>
          <w:szCs w:val="24"/>
        </w:rPr>
        <w:t xml:space="preserve"> </w:t>
      </w:r>
      <w:r>
        <w:rPr>
          <w:rFonts w:eastAsia="SimSun" w:cs="Arial"/>
          <w:sz w:val="24"/>
          <w:szCs w:val="24"/>
        </w:rPr>
        <w:t>22</w:t>
      </w:r>
      <w:r w:rsidRPr="00062030">
        <w:rPr>
          <w:rFonts w:eastAsia="SimSun" w:cs="Arial"/>
          <w:sz w:val="24"/>
          <w:szCs w:val="24"/>
        </w:rPr>
        <w:t xml:space="preserve"> – </w:t>
      </w:r>
      <w:r>
        <w:rPr>
          <w:rFonts w:eastAsia="SimSun" w:cs="Arial"/>
          <w:sz w:val="24"/>
          <w:szCs w:val="24"/>
        </w:rPr>
        <w:t>May</w:t>
      </w:r>
      <w:r w:rsidRPr="00062030">
        <w:rPr>
          <w:rFonts w:eastAsia="SimSun" w:cs="Arial"/>
          <w:sz w:val="24"/>
          <w:szCs w:val="24"/>
        </w:rPr>
        <w:t xml:space="preserve"> 26, 2023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2A285FBD"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B22CDC">
        <w:rPr>
          <w:rFonts w:ascii="Arial" w:hAnsi="Arial" w:cs="Arial"/>
          <w:b/>
          <w:sz w:val="22"/>
          <w:szCs w:val="22"/>
        </w:rPr>
        <w:t>8</w:t>
      </w:r>
      <w:r w:rsidR="00E34C69">
        <w:rPr>
          <w:rFonts w:ascii="Arial" w:hAnsi="Arial" w:cs="Arial"/>
          <w:b/>
          <w:sz w:val="22"/>
          <w:szCs w:val="22"/>
        </w:rPr>
        <w:t>.</w:t>
      </w:r>
      <w:r w:rsidR="00F9569A">
        <w:rPr>
          <w:rFonts w:ascii="Arial" w:hAnsi="Arial" w:cs="Arial"/>
          <w:b/>
          <w:sz w:val="22"/>
          <w:szCs w:val="22"/>
        </w:rPr>
        <w:t>1</w:t>
      </w:r>
      <w:r w:rsidR="00E34C69">
        <w:rPr>
          <w:rFonts w:ascii="Arial" w:hAnsi="Arial" w:cs="Arial"/>
          <w:b/>
          <w:sz w:val="22"/>
          <w:szCs w:val="22"/>
        </w:rPr>
        <w:t>5</w:t>
      </w:r>
      <w:r w:rsidR="00F9569A">
        <w:rPr>
          <w:rFonts w:ascii="Arial" w:hAnsi="Arial" w:cs="Arial"/>
          <w:b/>
          <w:sz w:val="22"/>
          <w:szCs w:val="22"/>
        </w:rPr>
        <w:t>.5</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4F72A87"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F9569A" w:rsidRPr="00F9569A">
        <w:rPr>
          <w:rFonts w:ascii="Arial" w:hAnsi="Arial" w:cs="Arial"/>
          <w:b/>
          <w:sz w:val="22"/>
          <w:szCs w:val="22"/>
        </w:rPr>
        <w:t xml:space="preserve">RRM for </w:t>
      </w:r>
      <w:bookmarkStart w:id="2" w:name="OLE_LINK1"/>
      <w:bookmarkStart w:id="3" w:name="OLE_LINK2"/>
      <w:r w:rsidR="00F9569A" w:rsidRPr="00F9569A">
        <w:rPr>
          <w:rFonts w:ascii="Arial" w:hAnsi="Arial" w:cs="Arial"/>
          <w:b/>
          <w:sz w:val="22"/>
          <w:szCs w:val="22"/>
        </w:rPr>
        <w:t>spectrum less than 5MHz</w:t>
      </w:r>
      <w:bookmarkEnd w:id="2"/>
      <w:bookmarkEnd w:id="3"/>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864737B" w14:textId="2BC7A781" w:rsidR="00061260" w:rsidRDefault="00E34C69" w:rsidP="00B06DCC">
      <w:pPr>
        <w:spacing w:after="120"/>
        <w:jc w:val="both"/>
      </w:pPr>
      <w:r>
        <w:t>In last RAN4 #106</w:t>
      </w:r>
      <w:r w:rsidR="00B22CDC">
        <w:t>-bis-e</w:t>
      </w:r>
      <w:r>
        <w:t xml:space="preserve"> meeting, t</w:t>
      </w:r>
      <w:r w:rsidR="00F9569A">
        <w:t xml:space="preserve">he </w:t>
      </w:r>
      <w:r>
        <w:t>WF</w:t>
      </w:r>
      <w:r w:rsidR="00F9569A">
        <w:t xml:space="preserve"> of </w:t>
      </w:r>
      <w:r w:rsidR="00F9569A" w:rsidRPr="00F9569A">
        <w:t>spectrum less than 5MHz</w:t>
      </w:r>
      <w:r w:rsidR="00F9569A">
        <w:t xml:space="preserve"> was agreed in [1]</w:t>
      </w:r>
      <w:r w:rsidR="00852530">
        <w:t xml:space="preserve">[2]. </w:t>
      </w:r>
      <w:r w:rsidR="00061260">
        <w:t xml:space="preserve">Even though there are still some </w:t>
      </w:r>
      <w:proofErr w:type="gramStart"/>
      <w:r w:rsidR="00061260">
        <w:t>design</w:t>
      </w:r>
      <w:proofErr w:type="gramEnd"/>
      <w:r w:rsidR="00061260">
        <w:t xml:space="preserve"> to be concluded from RAN1, RAN4 can start analysis on the RRM impact due to the </w:t>
      </w:r>
      <w:r w:rsidR="00956077">
        <w:t xml:space="preserve">RANP agreements for </w:t>
      </w:r>
      <w:r w:rsidR="00061260">
        <w:t xml:space="preserve">reduced CBW, e.g., </w:t>
      </w:r>
      <w:r w:rsidR="00956077">
        <w:t xml:space="preserve">12PRBs for </w:t>
      </w:r>
      <w:r w:rsidR="00061260">
        <w:t>3MHz</w:t>
      </w:r>
      <w:r w:rsidR="00956077">
        <w:t xml:space="preserve"> and 20PRBs for 5MHz</w:t>
      </w:r>
      <w:r w:rsidR="00061260">
        <w:t xml:space="preserve">. In this contribution, we </w:t>
      </w:r>
      <w:r w:rsidR="00852530">
        <w:t xml:space="preserve">continue </w:t>
      </w:r>
      <w:r w:rsidR="00061260">
        <w:t>discuss</w:t>
      </w:r>
      <w:r w:rsidR="00852530">
        <w:t>ion about</w:t>
      </w:r>
      <w:r w:rsidR="00061260">
        <w:t xml:space="preserve"> the RRM impacts for the spectrum less than 5MHz</w:t>
      </w:r>
      <w:r w:rsidR="00852530">
        <w:t>, mainly focusing on the remaining issues from last meeting</w:t>
      </w:r>
      <w:r w:rsidR="00061260">
        <w:t xml:space="preserve">. </w:t>
      </w:r>
    </w:p>
    <w:p w14:paraId="7ADE0A8D" w14:textId="7CA2FAA9" w:rsidR="003D5E81" w:rsidRPr="009856BA" w:rsidRDefault="00F63A1B" w:rsidP="003D5E81">
      <w:pPr>
        <w:pStyle w:val="Heading1"/>
        <w:numPr>
          <w:ilvl w:val="0"/>
          <w:numId w:val="10"/>
        </w:numPr>
        <w:pBdr>
          <w:top w:val="single" w:sz="12" w:space="2" w:color="auto"/>
        </w:pBdr>
        <w:jc w:val="both"/>
        <w:rPr>
          <w:sz w:val="32"/>
        </w:rPr>
      </w:pPr>
      <w:r>
        <w:rPr>
          <w:sz w:val="32"/>
        </w:rPr>
        <w:t>Discussion</w:t>
      </w:r>
    </w:p>
    <w:p w14:paraId="065266F3" w14:textId="77777777" w:rsidR="00852530" w:rsidRPr="00F0538A" w:rsidRDefault="00852530" w:rsidP="00852530">
      <w:pPr>
        <w:rPr>
          <w:b/>
          <w:u w:val="single"/>
          <w:lang w:eastAsia="ko-KR"/>
        </w:rPr>
      </w:pPr>
      <w:r w:rsidRPr="00F0538A">
        <w:rPr>
          <w:b/>
          <w:u w:val="single"/>
          <w:lang w:eastAsia="ko-KR"/>
        </w:rPr>
        <w:t>Issue 1-3: Impact on Handover Requirements</w:t>
      </w:r>
    </w:p>
    <w:p w14:paraId="5DD09163" w14:textId="093667B7" w:rsidR="00852530" w:rsidRDefault="00852530" w:rsidP="00F47315">
      <w:pPr>
        <w:spacing w:after="180"/>
        <w:jc w:val="both"/>
      </w:pPr>
      <w:r>
        <w:rPr>
          <w:lang w:eastAsia="x-none"/>
        </w:rPr>
        <w:t>The agreements in last m</w:t>
      </w:r>
      <w:r>
        <w:rPr>
          <w:rFonts w:hint="eastAsia"/>
        </w:rPr>
        <w:t>eeting</w:t>
      </w:r>
      <w:r>
        <w:t xml:space="preserve"> were:</w:t>
      </w:r>
    </w:p>
    <w:tbl>
      <w:tblPr>
        <w:tblStyle w:val="TableGrid"/>
        <w:tblW w:w="0" w:type="auto"/>
        <w:tblLook w:val="04A0" w:firstRow="1" w:lastRow="0" w:firstColumn="1" w:lastColumn="0" w:noHBand="0" w:noVBand="1"/>
      </w:tblPr>
      <w:tblGrid>
        <w:gridCol w:w="9629"/>
      </w:tblGrid>
      <w:tr w:rsidR="00852530" w14:paraId="588F21CE" w14:textId="77777777" w:rsidTr="00852530">
        <w:tc>
          <w:tcPr>
            <w:tcW w:w="9629" w:type="dxa"/>
          </w:tcPr>
          <w:p w14:paraId="3EEB5C54" w14:textId="77777777" w:rsidR="00852530" w:rsidRPr="00852530" w:rsidRDefault="00852530" w:rsidP="00852530">
            <w:pPr>
              <w:spacing w:after="0"/>
              <w:rPr>
                <w:iCs/>
                <w:sz w:val="20"/>
                <w:szCs w:val="20"/>
              </w:rPr>
            </w:pPr>
            <w:r w:rsidRPr="00852530">
              <w:rPr>
                <w:sz w:val="20"/>
                <w:szCs w:val="20"/>
              </w:rPr>
              <w:t xml:space="preserve">RRM impact on UE requirements: </w:t>
            </w:r>
          </w:p>
          <w:tbl>
            <w:tblPr>
              <w:tblStyle w:val="TableGrid4"/>
              <w:tblW w:w="0" w:type="auto"/>
              <w:tblInd w:w="0" w:type="dxa"/>
              <w:tblLook w:val="04A0" w:firstRow="1" w:lastRow="0" w:firstColumn="1" w:lastColumn="0" w:noHBand="0" w:noVBand="1"/>
            </w:tblPr>
            <w:tblGrid>
              <w:gridCol w:w="3140"/>
              <w:gridCol w:w="3131"/>
              <w:gridCol w:w="3132"/>
            </w:tblGrid>
            <w:tr w:rsidR="00852530" w:rsidRPr="00852530" w14:paraId="640FBCEA" w14:textId="77777777" w:rsidTr="00D15200">
              <w:tc>
                <w:tcPr>
                  <w:tcW w:w="3210" w:type="dxa"/>
                  <w:tcBorders>
                    <w:top w:val="single" w:sz="4" w:space="0" w:color="auto"/>
                    <w:left w:val="single" w:sz="4" w:space="0" w:color="auto"/>
                    <w:bottom w:val="single" w:sz="4" w:space="0" w:color="auto"/>
                    <w:right w:val="single" w:sz="4" w:space="0" w:color="auto"/>
                  </w:tcBorders>
                  <w:hideMark/>
                </w:tcPr>
                <w:p w14:paraId="6641DAB4" w14:textId="77777777" w:rsidR="00852530" w:rsidRPr="00852530" w:rsidRDefault="00852530" w:rsidP="00852530">
                  <w:pPr>
                    <w:spacing w:after="0"/>
                    <w:rPr>
                      <w:sz w:val="20"/>
                      <w:szCs w:val="20"/>
                      <w:lang w:val="en-GB" w:eastAsia="zh-CN"/>
                    </w:rPr>
                  </w:pPr>
                </w:p>
              </w:tc>
              <w:tc>
                <w:tcPr>
                  <w:tcW w:w="3210" w:type="dxa"/>
                  <w:tcBorders>
                    <w:top w:val="single" w:sz="4" w:space="0" w:color="auto"/>
                    <w:left w:val="single" w:sz="4" w:space="0" w:color="auto"/>
                    <w:bottom w:val="single" w:sz="4" w:space="0" w:color="auto"/>
                    <w:right w:val="single" w:sz="4" w:space="0" w:color="auto"/>
                  </w:tcBorders>
                  <w:hideMark/>
                </w:tcPr>
                <w:p w14:paraId="07702394" w14:textId="77777777" w:rsidR="00852530" w:rsidRPr="00852530" w:rsidRDefault="00852530" w:rsidP="00852530">
                  <w:pPr>
                    <w:spacing w:after="0"/>
                    <w:rPr>
                      <w:i/>
                      <w:sz w:val="20"/>
                      <w:szCs w:val="20"/>
                      <w:lang w:val="en-GB" w:eastAsia="zh-CN"/>
                    </w:rPr>
                  </w:pPr>
                  <w:r w:rsidRPr="00852530">
                    <w:rPr>
                      <w:iCs/>
                      <w:sz w:val="20"/>
                      <w:szCs w:val="20"/>
                      <w:lang w:val="en-GB" w:eastAsia="zh-CN"/>
                    </w:rPr>
                    <w:t>3MHz channel bandwidth,</w:t>
                  </w:r>
                  <w:r w:rsidRPr="00852530">
                    <w:rPr>
                      <w:sz w:val="20"/>
                      <w:szCs w:val="20"/>
                      <w:lang w:val="en-GB"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7411A5BA" w14:textId="77777777" w:rsidR="00852530" w:rsidRPr="00852530" w:rsidRDefault="00852530" w:rsidP="00852530">
                  <w:pPr>
                    <w:spacing w:after="0"/>
                    <w:rPr>
                      <w:i/>
                      <w:sz w:val="20"/>
                      <w:szCs w:val="20"/>
                      <w:lang w:val="en-GB" w:eastAsia="zh-CN"/>
                    </w:rPr>
                  </w:pPr>
                  <w:r w:rsidRPr="00852530">
                    <w:rPr>
                      <w:iCs/>
                      <w:sz w:val="20"/>
                      <w:szCs w:val="20"/>
                      <w:lang w:val="en-GB" w:eastAsia="zh-CN"/>
                    </w:rPr>
                    <w:t>5MHz channel bandwidth,</w:t>
                  </w:r>
                  <w:r w:rsidRPr="00852530">
                    <w:rPr>
                      <w:sz w:val="20"/>
                      <w:szCs w:val="20"/>
                      <w:lang w:val="en-GB" w:eastAsia="zh-CN"/>
                    </w:rPr>
                    <w:t xml:space="preserve"> 20 PRB PBCH</w:t>
                  </w:r>
                </w:p>
              </w:tc>
            </w:tr>
            <w:tr w:rsidR="00852530" w:rsidRPr="00852530" w14:paraId="654C10D7" w14:textId="77777777" w:rsidTr="00D15200">
              <w:tc>
                <w:tcPr>
                  <w:tcW w:w="3210" w:type="dxa"/>
                  <w:tcBorders>
                    <w:top w:val="single" w:sz="4" w:space="0" w:color="auto"/>
                    <w:left w:val="single" w:sz="4" w:space="0" w:color="auto"/>
                    <w:bottom w:val="single" w:sz="4" w:space="0" w:color="auto"/>
                    <w:right w:val="single" w:sz="4" w:space="0" w:color="auto"/>
                  </w:tcBorders>
                  <w:hideMark/>
                </w:tcPr>
                <w:p w14:paraId="4ACF5006" w14:textId="77777777" w:rsidR="00852530" w:rsidRPr="00852530" w:rsidRDefault="00852530" w:rsidP="00852530">
                  <w:pPr>
                    <w:spacing w:after="0"/>
                    <w:rPr>
                      <w:sz w:val="20"/>
                      <w:szCs w:val="20"/>
                      <w:lang w:val="en-GB" w:eastAsia="zh-CN"/>
                    </w:rPr>
                  </w:pPr>
                  <w:r w:rsidRPr="00852530">
                    <w:rPr>
                      <w:sz w:val="20"/>
                      <w:szCs w:val="20"/>
                      <w:lang w:val="en-GB" w:eastAsia="zh-CN"/>
                    </w:rPr>
                    <w:t>Handover Requirements</w:t>
                  </w:r>
                </w:p>
              </w:tc>
              <w:tc>
                <w:tcPr>
                  <w:tcW w:w="3210" w:type="dxa"/>
                  <w:tcBorders>
                    <w:top w:val="single" w:sz="4" w:space="0" w:color="auto"/>
                    <w:left w:val="single" w:sz="4" w:space="0" w:color="auto"/>
                    <w:bottom w:val="single" w:sz="4" w:space="0" w:color="auto"/>
                    <w:right w:val="single" w:sz="4" w:space="0" w:color="auto"/>
                  </w:tcBorders>
                  <w:hideMark/>
                </w:tcPr>
                <w:p w14:paraId="0E3DC90E" w14:textId="77777777" w:rsidR="00852530" w:rsidRPr="00852530" w:rsidRDefault="00852530" w:rsidP="00852530">
                  <w:pPr>
                    <w:spacing w:after="0"/>
                    <w:rPr>
                      <w:sz w:val="20"/>
                      <w:szCs w:val="20"/>
                      <w:lang w:val="en-GB" w:eastAsia="zh-CN"/>
                    </w:rPr>
                  </w:pPr>
                  <w:r w:rsidRPr="00852530">
                    <w:rPr>
                      <w:sz w:val="20"/>
                      <w:szCs w:val="20"/>
                      <w:lang w:val="en-GB"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7356CD83" w14:textId="77777777" w:rsidR="00852530" w:rsidRPr="00852530" w:rsidRDefault="00852530" w:rsidP="00852530">
                  <w:pPr>
                    <w:spacing w:after="0"/>
                    <w:rPr>
                      <w:sz w:val="20"/>
                      <w:szCs w:val="20"/>
                      <w:lang w:val="en-GB" w:eastAsia="zh-CN"/>
                    </w:rPr>
                  </w:pPr>
                  <w:r w:rsidRPr="00852530">
                    <w:rPr>
                      <w:sz w:val="20"/>
                      <w:szCs w:val="20"/>
                      <w:lang w:val="en-GB" w:eastAsia="zh-CN"/>
                    </w:rPr>
                    <w:t>No impact</w:t>
                  </w:r>
                </w:p>
                <w:p w14:paraId="641719F7" w14:textId="77777777" w:rsidR="00852530" w:rsidRPr="00852530" w:rsidRDefault="00852530" w:rsidP="00852530">
                  <w:pPr>
                    <w:spacing w:after="0"/>
                    <w:rPr>
                      <w:sz w:val="20"/>
                      <w:szCs w:val="20"/>
                      <w:lang w:val="en-GB" w:eastAsia="zh-CN"/>
                    </w:rPr>
                  </w:pPr>
                </w:p>
              </w:tc>
            </w:tr>
          </w:tbl>
          <w:p w14:paraId="322EE877" w14:textId="77777777" w:rsidR="00852530" w:rsidRPr="00852530" w:rsidRDefault="00852530" w:rsidP="00852530">
            <w:pPr>
              <w:spacing w:after="0"/>
              <w:rPr>
                <w:b/>
                <w:sz w:val="20"/>
                <w:szCs w:val="20"/>
                <w:u w:val="single"/>
                <w:lang w:eastAsia="ko-KR"/>
              </w:rPr>
            </w:pPr>
          </w:p>
          <w:p w14:paraId="4C98E756" w14:textId="77777777" w:rsidR="00852530" w:rsidRPr="00852530" w:rsidRDefault="00852530" w:rsidP="00852530">
            <w:pPr>
              <w:spacing w:after="0"/>
              <w:rPr>
                <w:b/>
                <w:sz w:val="20"/>
                <w:szCs w:val="20"/>
              </w:rPr>
            </w:pPr>
            <w:r w:rsidRPr="00852530">
              <w:rPr>
                <w:b/>
                <w:sz w:val="20"/>
                <w:szCs w:val="20"/>
              </w:rPr>
              <w:t>Agreement:</w:t>
            </w:r>
          </w:p>
          <w:p w14:paraId="20EF9A5F" w14:textId="77777777" w:rsidR="00852530" w:rsidRPr="00852530" w:rsidRDefault="00852530" w:rsidP="00852530">
            <w:pPr>
              <w:spacing w:after="0"/>
              <w:rPr>
                <w:b/>
                <w:sz w:val="20"/>
                <w:szCs w:val="20"/>
              </w:rPr>
            </w:pPr>
            <w:r w:rsidRPr="00852530">
              <w:rPr>
                <w:sz w:val="20"/>
                <w:szCs w:val="20"/>
              </w:rPr>
              <w:t>Impact on the UE requirements</w:t>
            </w:r>
            <w:r w:rsidRPr="00852530">
              <w:rPr>
                <w:rFonts w:eastAsia="SimSun"/>
                <w:sz w:val="20"/>
                <w:szCs w:val="20"/>
              </w:rPr>
              <w:t xml:space="preserve"> as listed in the table</w:t>
            </w:r>
            <w:r w:rsidRPr="00852530">
              <w:rPr>
                <w:sz w:val="20"/>
                <w:szCs w:val="20"/>
              </w:rPr>
              <w:t>.</w:t>
            </w:r>
          </w:p>
          <w:p w14:paraId="2301F6F8" w14:textId="77777777" w:rsidR="00852530" w:rsidRPr="00852530" w:rsidRDefault="00852530" w:rsidP="00852530">
            <w:pPr>
              <w:spacing w:after="0"/>
              <w:rPr>
                <w:sz w:val="20"/>
                <w:szCs w:val="20"/>
              </w:rPr>
            </w:pPr>
            <w:r w:rsidRPr="00852530">
              <w:rPr>
                <w:b/>
                <w:sz w:val="20"/>
                <w:szCs w:val="20"/>
              </w:rPr>
              <w:t>Way forward</w:t>
            </w:r>
            <w:r w:rsidRPr="00852530">
              <w:rPr>
                <w:sz w:val="20"/>
                <w:szCs w:val="20"/>
              </w:rPr>
              <w:t xml:space="preserve">: Open issues which needs further discussion for 12 PRB </w:t>
            </w:r>
            <w:proofErr w:type="gramStart"/>
            <w:r w:rsidRPr="00852530">
              <w:rPr>
                <w:sz w:val="20"/>
                <w:szCs w:val="20"/>
              </w:rPr>
              <w:t>scenario</w:t>
            </w:r>
            <w:proofErr w:type="gramEnd"/>
          </w:p>
          <w:p w14:paraId="1D6C5460" w14:textId="77777777" w:rsidR="00852530" w:rsidRPr="00852530" w:rsidRDefault="00852530" w:rsidP="00852530">
            <w:pPr>
              <w:pStyle w:val="B1"/>
              <w:spacing w:after="0"/>
              <w:rPr>
                <w:sz w:val="20"/>
                <w:szCs w:val="20"/>
                <w:lang w:eastAsia="zh-CN"/>
              </w:rPr>
            </w:pPr>
            <w:r w:rsidRPr="00852530">
              <w:rPr>
                <w:sz w:val="20"/>
                <w:szCs w:val="20"/>
                <w:lang w:eastAsia="zh-CN"/>
              </w:rPr>
              <w:t>-</w:t>
            </w:r>
            <w:r w:rsidRPr="00852530">
              <w:rPr>
                <w:sz w:val="20"/>
                <w:szCs w:val="20"/>
                <w:lang w:eastAsia="zh-CN"/>
              </w:rPr>
              <w:tab/>
            </w:r>
            <w:r w:rsidRPr="00852530">
              <w:rPr>
                <w:sz w:val="20"/>
                <w:szCs w:val="20"/>
              </w:rPr>
              <w:t>SSB index reading</w:t>
            </w:r>
          </w:p>
          <w:p w14:paraId="5FED96E7" w14:textId="77777777" w:rsidR="00852530" w:rsidRPr="00852530" w:rsidRDefault="00852530" w:rsidP="00852530">
            <w:pPr>
              <w:pStyle w:val="B1"/>
              <w:spacing w:after="0"/>
              <w:rPr>
                <w:sz w:val="20"/>
                <w:szCs w:val="20"/>
              </w:rPr>
            </w:pPr>
            <w:r w:rsidRPr="00852530">
              <w:rPr>
                <w:sz w:val="20"/>
                <w:szCs w:val="20"/>
                <w:lang w:eastAsia="zh-CN"/>
              </w:rPr>
              <w:t>-</w:t>
            </w:r>
            <w:r w:rsidRPr="00852530">
              <w:rPr>
                <w:sz w:val="20"/>
                <w:szCs w:val="20"/>
                <w:lang w:eastAsia="zh-CN"/>
              </w:rPr>
              <w:tab/>
            </w:r>
            <w:r w:rsidRPr="00852530">
              <w:rPr>
                <w:sz w:val="20"/>
                <w:szCs w:val="20"/>
              </w:rPr>
              <w:t>MIB reading delay</w:t>
            </w:r>
          </w:p>
          <w:p w14:paraId="2D9C199B" w14:textId="5612A0BF" w:rsidR="00852530" w:rsidRDefault="00852530" w:rsidP="00852530">
            <w:pPr>
              <w:pStyle w:val="B1"/>
              <w:spacing w:after="0"/>
              <w:ind w:left="284"/>
            </w:pPr>
            <w:r w:rsidRPr="00852530">
              <w:rPr>
                <w:sz w:val="20"/>
                <w:szCs w:val="20"/>
              </w:rPr>
              <w:t>Companies are encouraged to bring analysis and/or simulation results addressing the open issues.</w:t>
            </w:r>
          </w:p>
        </w:tc>
      </w:tr>
    </w:tbl>
    <w:p w14:paraId="6810A24F" w14:textId="77777777" w:rsidR="00852530" w:rsidRDefault="00852530" w:rsidP="00F47315">
      <w:pPr>
        <w:spacing w:after="180"/>
        <w:jc w:val="both"/>
        <w:rPr>
          <w:lang w:eastAsia="x-none"/>
        </w:rPr>
      </w:pPr>
    </w:p>
    <w:p w14:paraId="586DB87A" w14:textId="2A2BA5E9" w:rsidR="003E1B1D" w:rsidRDefault="00852530" w:rsidP="00F47315">
      <w:pPr>
        <w:spacing w:after="180"/>
        <w:jc w:val="both"/>
        <w:rPr>
          <w:lang w:eastAsia="x-none"/>
        </w:rPr>
      </w:pPr>
      <w:r>
        <w:rPr>
          <w:lang w:eastAsia="x-none"/>
        </w:rPr>
        <w:t>Since the SSB index reading performance will be impacted due to 12 PRB scenario, it would be desirable if network can indicate such PBCH reduction when triggering the HO, e.g., in the HO command. After got such 12PRB PBCH information, UE can accordingly implement the different SSB index acquisition scheme at the receiver side.</w:t>
      </w:r>
      <w:r w:rsidR="003E1B1D">
        <w:rPr>
          <w:lang w:eastAsia="x-none"/>
        </w:rPr>
        <w:t xml:space="preserve"> Especially if legacy UE can also exist on such carrier, it can help UE to avoid degradation for SSB index performance. </w:t>
      </w:r>
    </w:p>
    <w:p w14:paraId="6DD02D9A" w14:textId="5C2BBE8D" w:rsidR="00852530" w:rsidRPr="003E1B1D" w:rsidRDefault="003E1B1D" w:rsidP="00F47315">
      <w:pPr>
        <w:spacing w:after="180"/>
        <w:jc w:val="both"/>
        <w:rPr>
          <w:b/>
          <w:bCs/>
          <w:i/>
          <w:iCs/>
          <w:lang w:eastAsia="x-none"/>
        </w:rPr>
      </w:pPr>
      <w:r w:rsidRPr="003E1B1D">
        <w:rPr>
          <w:b/>
          <w:bCs/>
          <w:i/>
          <w:iCs/>
          <w:lang w:eastAsia="x-none"/>
        </w:rPr>
        <w:t>Proposal 1: The reduced BW for PBCH (e.g., 12 PRBs) of target cell shall be provided to UE in HO command.</w:t>
      </w:r>
      <w:r w:rsidR="00852530" w:rsidRPr="003E1B1D">
        <w:rPr>
          <w:b/>
          <w:bCs/>
          <w:i/>
          <w:iCs/>
          <w:lang w:eastAsia="x-none"/>
        </w:rPr>
        <w:t xml:space="preserve"> </w:t>
      </w:r>
    </w:p>
    <w:p w14:paraId="6DBE6CBD" w14:textId="77777777" w:rsidR="003E1B1D" w:rsidRPr="007A45D5" w:rsidRDefault="003E1B1D" w:rsidP="003E1B1D">
      <w:pPr>
        <w:rPr>
          <w:b/>
          <w:u w:val="single"/>
          <w:lang w:eastAsia="ko-KR"/>
        </w:rPr>
      </w:pPr>
      <w:r w:rsidRPr="007A45D5">
        <w:rPr>
          <w:b/>
          <w:u w:val="single"/>
          <w:lang w:eastAsia="ko-KR"/>
        </w:rPr>
        <w:t>Issue 1-7: Impact on UE RLM Requirements</w:t>
      </w:r>
    </w:p>
    <w:p w14:paraId="7B9CF6DD" w14:textId="7774F4D5" w:rsidR="00852530" w:rsidRDefault="00133D7F" w:rsidP="00F47315">
      <w:pPr>
        <w:spacing w:after="180"/>
        <w:jc w:val="both"/>
      </w:pPr>
      <w:r>
        <w:rPr>
          <w:lang w:eastAsia="x-none"/>
        </w:rPr>
        <w:t>The agreements in last m</w:t>
      </w:r>
      <w:r>
        <w:rPr>
          <w:rFonts w:hint="eastAsia"/>
        </w:rPr>
        <w:t>eeting</w:t>
      </w:r>
      <w:r>
        <w:t xml:space="preserve"> were:</w:t>
      </w:r>
    </w:p>
    <w:tbl>
      <w:tblPr>
        <w:tblStyle w:val="TableGrid"/>
        <w:tblW w:w="0" w:type="auto"/>
        <w:tblLook w:val="04A0" w:firstRow="1" w:lastRow="0" w:firstColumn="1" w:lastColumn="0" w:noHBand="0" w:noVBand="1"/>
      </w:tblPr>
      <w:tblGrid>
        <w:gridCol w:w="9629"/>
      </w:tblGrid>
      <w:tr w:rsidR="003E1B1D" w14:paraId="64D8A4D8" w14:textId="77777777" w:rsidTr="003E1B1D">
        <w:tc>
          <w:tcPr>
            <w:tcW w:w="9629" w:type="dxa"/>
          </w:tcPr>
          <w:p w14:paraId="6638D24D" w14:textId="77777777" w:rsidR="003E1B1D" w:rsidRPr="003E1B1D" w:rsidRDefault="003E1B1D" w:rsidP="003E1B1D">
            <w:pPr>
              <w:spacing w:after="0"/>
              <w:rPr>
                <w:iCs/>
                <w:sz w:val="20"/>
                <w:szCs w:val="20"/>
              </w:rPr>
            </w:pPr>
            <w:r w:rsidRPr="003E1B1D">
              <w:rPr>
                <w:sz w:val="20"/>
                <w:szCs w:val="20"/>
              </w:rPr>
              <w:t xml:space="preserve">RRM impact on UE requirements: </w:t>
            </w:r>
          </w:p>
          <w:tbl>
            <w:tblPr>
              <w:tblStyle w:val="TableGrid4"/>
              <w:tblW w:w="0" w:type="auto"/>
              <w:tblInd w:w="0" w:type="dxa"/>
              <w:tblLook w:val="04A0" w:firstRow="1" w:lastRow="0" w:firstColumn="1" w:lastColumn="0" w:noHBand="0" w:noVBand="1"/>
            </w:tblPr>
            <w:tblGrid>
              <w:gridCol w:w="3124"/>
              <w:gridCol w:w="3139"/>
              <w:gridCol w:w="3140"/>
            </w:tblGrid>
            <w:tr w:rsidR="003E1B1D" w:rsidRPr="003E1B1D" w14:paraId="1A8A31B7" w14:textId="77777777" w:rsidTr="00D15200">
              <w:tc>
                <w:tcPr>
                  <w:tcW w:w="3210" w:type="dxa"/>
                  <w:tcBorders>
                    <w:top w:val="single" w:sz="4" w:space="0" w:color="auto"/>
                    <w:left w:val="single" w:sz="4" w:space="0" w:color="auto"/>
                    <w:bottom w:val="single" w:sz="4" w:space="0" w:color="auto"/>
                    <w:right w:val="single" w:sz="4" w:space="0" w:color="auto"/>
                  </w:tcBorders>
                  <w:hideMark/>
                </w:tcPr>
                <w:p w14:paraId="2CE8BA07" w14:textId="77777777" w:rsidR="003E1B1D" w:rsidRPr="003E1B1D" w:rsidRDefault="003E1B1D" w:rsidP="003E1B1D">
                  <w:pPr>
                    <w:spacing w:after="0"/>
                    <w:rPr>
                      <w:sz w:val="20"/>
                      <w:szCs w:val="20"/>
                      <w:lang w:val="en-GB" w:eastAsia="zh-CN"/>
                    </w:rPr>
                  </w:pPr>
                </w:p>
              </w:tc>
              <w:tc>
                <w:tcPr>
                  <w:tcW w:w="3210" w:type="dxa"/>
                  <w:tcBorders>
                    <w:top w:val="single" w:sz="4" w:space="0" w:color="auto"/>
                    <w:left w:val="single" w:sz="4" w:space="0" w:color="auto"/>
                    <w:bottom w:val="single" w:sz="4" w:space="0" w:color="auto"/>
                    <w:right w:val="single" w:sz="4" w:space="0" w:color="auto"/>
                  </w:tcBorders>
                  <w:hideMark/>
                </w:tcPr>
                <w:p w14:paraId="77356127" w14:textId="77777777" w:rsidR="003E1B1D" w:rsidRPr="003E1B1D" w:rsidRDefault="003E1B1D" w:rsidP="003E1B1D">
                  <w:pPr>
                    <w:spacing w:after="0"/>
                    <w:rPr>
                      <w:i/>
                      <w:sz w:val="20"/>
                      <w:szCs w:val="20"/>
                      <w:lang w:val="en-GB" w:eastAsia="zh-CN"/>
                    </w:rPr>
                  </w:pPr>
                  <w:r w:rsidRPr="003E1B1D">
                    <w:rPr>
                      <w:iCs/>
                      <w:sz w:val="20"/>
                      <w:szCs w:val="20"/>
                      <w:lang w:val="en-GB" w:eastAsia="zh-CN"/>
                    </w:rPr>
                    <w:t>3MHz channel bandwidth,</w:t>
                  </w:r>
                  <w:r w:rsidRPr="003E1B1D">
                    <w:rPr>
                      <w:sz w:val="20"/>
                      <w:szCs w:val="20"/>
                      <w:lang w:val="en-GB"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55DD015D" w14:textId="77777777" w:rsidR="003E1B1D" w:rsidRPr="003E1B1D" w:rsidRDefault="003E1B1D" w:rsidP="003E1B1D">
                  <w:pPr>
                    <w:spacing w:after="0"/>
                    <w:rPr>
                      <w:i/>
                      <w:sz w:val="20"/>
                      <w:szCs w:val="20"/>
                      <w:lang w:val="en-GB" w:eastAsia="zh-CN"/>
                    </w:rPr>
                  </w:pPr>
                  <w:r w:rsidRPr="003E1B1D">
                    <w:rPr>
                      <w:iCs/>
                      <w:sz w:val="20"/>
                      <w:szCs w:val="20"/>
                      <w:lang w:val="en-GB" w:eastAsia="zh-CN"/>
                    </w:rPr>
                    <w:t>5MHz channel bandwidth,</w:t>
                  </w:r>
                  <w:r w:rsidRPr="003E1B1D">
                    <w:rPr>
                      <w:sz w:val="20"/>
                      <w:szCs w:val="20"/>
                      <w:lang w:val="en-GB" w:eastAsia="zh-CN"/>
                    </w:rPr>
                    <w:t xml:space="preserve"> 20 PRB PBCH</w:t>
                  </w:r>
                </w:p>
              </w:tc>
            </w:tr>
            <w:tr w:rsidR="003E1B1D" w:rsidRPr="003E1B1D" w14:paraId="1F7DE549" w14:textId="77777777" w:rsidTr="00D15200">
              <w:tc>
                <w:tcPr>
                  <w:tcW w:w="3210" w:type="dxa"/>
                  <w:tcBorders>
                    <w:top w:val="single" w:sz="4" w:space="0" w:color="auto"/>
                    <w:left w:val="single" w:sz="4" w:space="0" w:color="auto"/>
                    <w:bottom w:val="single" w:sz="4" w:space="0" w:color="auto"/>
                    <w:right w:val="single" w:sz="4" w:space="0" w:color="auto"/>
                  </w:tcBorders>
                  <w:hideMark/>
                </w:tcPr>
                <w:p w14:paraId="42A206A8" w14:textId="77777777" w:rsidR="003E1B1D" w:rsidRPr="003E1B1D" w:rsidRDefault="003E1B1D" w:rsidP="003E1B1D">
                  <w:pPr>
                    <w:spacing w:after="0"/>
                    <w:rPr>
                      <w:sz w:val="20"/>
                      <w:szCs w:val="20"/>
                      <w:lang w:val="en-GB" w:eastAsia="zh-CN"/>
                    </w:rPr>
                  </w:pPr>
                  <w:r w:rsidRPr="003E1B1D">
                    <w:rPr>
                      <w:sz w:val="20"/>
                      <w:szCs w:val="20"/>
                      <w:lang w:val="en-GB" w:eastAsia="zh-CN"/>
                    </w:rPr>
                    <w:t>SSB-based RLM</w:t>
                  </w:r>
                </w:p>
              </w:tc>
              <w:tc>
                <w:tcPr>
                  <w:tcW w:w="3210" w:type="dxa"/>
                  <w:tcBorders>
                    <w:top w:val="single" w:sz="4" w:space="0" w:color="auto"/>
                    <w:left w:val="single" w:sz="4" w:space="0" w:color="auto"/>
                    <w:bottom w:val="single" w:sz="4" w:space="0" w:color="auto"/>
                    <w:right w:val="single" w:sz="4" w:space="0" w:color="auto"/>
                  </w:tcBorders>
                  <w:hideMark/>
                </w:tcPr>
                <w:p w14:paraId="5CE63851" w14:textId="77777777" w:rsidR="003E1B1D" w:rsidRPr="003E1B1D" w:rsidRDefault="003E1B1D" w:rsidP="003E1B1D">
                  <w:pPr>
                    <w:spacing w:after="0"/>
                    <w:rPr>
                      <w:sz w:val="20"/>
                      <w:szCs w:val="20"/>
                      <w:lang w:val="en-GB" w:eastAsia="zh-CN"/>
                    </w:rPr>
                  </w:pPr>
                  <w:r w:rsidRPr="003E1B1D">
                    <w:rPr>
                      <w:sz w:val="20"/>
                      <w:szCs w:val="20"/>
                      <w:lang w:val="en-GB"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070B5ABD" w14:textId="77777777" w:rsidR="003E1B1D" w:rsidRPr="003E1B1D" w:rsidRDefault="003E1B1D" w:rsidP="003E1B1D">
                  <w:pPr>
                    <w:spacing w:after="0"/>
                    <w:rPr>
                      <w:sz w:val="20"/>
                      <w:szCs w:val="20"/>
                      <w:lang w:val="en-GB" w:eastAsia="zh-CN"/>
                    </w:rPr>
                  </w:pPr>
                  <w:r w:rsidRPr="003E1B1D">
                    <w:rPr>
                      <w:sz w:val="20"/>
                      <w:szCs w:val="20"/>
                      <w:lang w:val="en-GB" w:eastAsia="zh-CN"/>
                    </w:rPr>
                    <w:t>FFS</w:t>
                  </w:r>
                </w:p>
                <w:p w14:paraId="59A4B9EF" w14:textId="77777777" w:rsidR="003E1B1D" w:rsidRPr="003E1B1D" w:rsidRDefault="003E1B1D" w:rsidP="003E1B1D">
                  <w:pPr>
                    <w:spacing w:after="0"/>
                    <w:rPr>
                      <w:sz w:val="20"/>
                      <w:szCs w:val="20"/>
                      <w:lang w:val="en-GB" w:eastAsia="zh-CN"/>
                    </w:rPr>
                  </w:pPr>
                </w:p>
              </w:tc>
            </w:tr>
            <w:tr w:rsidR="003E1B1D" w:rsidRPr="003E1B1D" w14:paraId="2674673D" w14:textId="77777777" w:rsidTr="00D15200">
              <w:tc>
                <w:tcPr>
                  <w:tcW w:w="3210" w:type="dxa"/>
                  <w:tcBorders>
                    <w:top w:val="single" w:sz="4" w:space="0" w:color="auto"/>
                    <w:left w:val="single" w:sz="4" w:space="0" w:color="auto"/>
                    <w:bottom w:val="single" w:sz="4" w:space="0" w:color="auto"/>
                    <w:right w:val="single" w:sz="4" w:space="0" w:color="auto"/>
                  </w:tcBorders>
                </w:tcPr>
                <w:p w14:paraId="3BD1E4BB" w14:textId="77777777" w:rsidR="003E1B1D" w:rsidRPr="003E1B1D" w:rsidRDefault="003E1B1D" w:rsidP="003E1B1D">
                  <w:pPr>
                    <w:spacing w:after="0"/>
                    <w:rPr>
                      <w:sz w:val="20"/>
                      <w:szCs w:val="20"/>
                      <w:lang w:val="en-GB" w:eastAsia="zh-CN"/>
                    </w:rPr>
                  </w:pPr>
                  <w:r w:rsidRPr="003E1B1D">
                    <w:rPr>
                      <w:sz w:val="20"/>
                      <w:szCs w:val="20"/>
                      <w:lang w:val="en-GB" w:eastAsia="zh-CN"/>
                    </w:rPr>
                    <w:t>CSI-RS-based RLM</w:t>
                  </w:r>
                </w:p>
              </w:tc>
              <w:tc>
                <w:tcPr>
                  <w:tcW w:w="3210" w:type="dxa"/>
                  <w:tcBorders>
                    <w:top w:val="single" w:sz="4" w:space="0" w:color="auto"/>
                    <w:left w:val="single" w:sz="4" w:space="0" w:color="auto"/>
                    <w:bottom w:val="single" w:sz="4" w:space="0" w:color="auto"/>
                    <w:right w:val="single" w:sz="4" w:space="0" w:color="auto"/>
                  </w:tcBorders>
                </w:tcPr>
                <w:p w14:paraId="7E40B126" w14:textId="77777777" w:rsidR="003E1B1D" w:rsidRPr="003E1B1D" w:rsidRDefault="003E1B1D" w:rsidP="003E1B1D">
                  <w:pPr>
                    <w:spacing w:after="0"/>
                    <w:rPr>
                      <w:sz w:val="20"/>
                      <w:szCs w:val="20"/>
                      <w:lang w:val="en-GB" w:eastAsia="zh-CN"/>
                    </w:rPr>
                  </w:pPr>
                  <w:r w:rsidRPr="003E1B1D">
                    <w:rPr>
                      <w:sz w:val="20"/>
                      <w:szCs w:val="20"/>
                      <w:lang w:val="en-GB" w:eastAsia="zh-CN"/>
                    </w:rPr>
                    <w:t>Impact</w:t>
                  </w:r>
                </w:p>
              </w:tc>
              <w:tc>
                <w:tcPr>
                  <w:tcW w:w="3211" w:type="dxa"/>
                  <w:tcBorders>
                    <w:top w:val="single" w:sz="4" w:space="0" w:color="auto"/>
                    <w:left w:val="single" w:sz="4" w:space="0" w:color="auto"/>
                    <w:bottom w:val="single" w:sz="4" w:space="0" w:color="auto"/>
                    <w:right w:val="single" w:sz="4" w:space="0" w:color="auto"/>
                  </w:tcBorders>
                </w:tcPr>
                <w:p w14:paraId="12D8E922" w14:textId="77777777" w:rsidR="003E1B1D" w:rsidRPr="003E1B1D" w:rsidRDefault="003E1B1D" w:rsidP="003E1B1D">
                  <w:pPr>
                    <w:spacing w:after="0"/>
                    <w:rPr>
                      <w:sz w:val="20"/>
                      <w:szCs w:val="20"/>
                      <w:lang w:val="en-GB" w:eastAsia="zh-CN"/>
                    </w:rPr>
                  </w:pPr>
                  <w:r w:rsidRPr="003E1B1D">
                    <w:rPr>
                      <w:sz w:val="20"/>
                      <w:szCs w:val="20"/>
                      <w:lang w:val="en-GB" w:eastAsia="zh-CN"/>
                    </w:rPr>
                    <w:t>Impact</w:t>
                  </w:r>
                </w:p>
              </w:tc>
            </w:tr>
          </w:tbl>
          <w:p w14:paraId="5AA9573D" w14:textId="77777777" w:rsidR="003E1B1D" w:rsidRPr="003E1B1D" w:rsidRDefault="003E1B1D" w:rsidP="003E1B1D">
            <w:pPr>
              <w:spacing w:after="0"/>
              <w:rPr>
                <w:b/>
                <w:sz w:val="20"/>
                <w:szCs w:val="20"/>
                <w:u w:val="single"/>
                <w:lang w:eastAsia="ko-KR"/>
              </w:rPr>
            </w:pPr>
          </w:p>
          <w:p w14:paraId="2D84B553" w14:textId="77777777" w:rsidR="003E1B1D" w:rsidRPr="003E1B1D" w:rsidRDefault="003E1B1D" w:rsidP="003E1B1D">
            <w:pPr>
              <w:spacing w:after="0"/>
              <w:rPr>
                <w:b/>
                <w:sz w:val="20"/>
                <w:szCs w:val="20"/>
              </w:rPr>
            </w:pPr>
            <w:r w:rsidRPr="003E1B1D">
              <w:rPr>
                <w:b/>
                <w:sz w:val="20"/>
                <w:szCs w:val="20"/>
              </w:rPr>
              <w:lastRenderedPageBreak/>
              <w:t>Agreement:</w:t>
            </w:r>
          </w:p>
          <w:p w14:paraId="572CF5C9" w14:textId="77777777" w:rsidR="003E1B1D" w:rsidRPr="003E1B1D" w:rsidRDefault="003E1B1D" w:rsidP="003E1B1D">
            <w:pPr>
              <w:spacing w:after="0"/>
              <w:rPr>
                <w:b/>
                <w:sz w:val="20"/>
                <w:szCs w:val="20"/>
              </w:rPr>
            </w:pPr>
            <w:r w:rsidRPr="003E1B1D">
              <w:rPr>
                <w:sz w:val="20"/>
                <w:szCs w:val="20"/>
              </w:rPr>
              <w:t>Impact on the UE requirements</w:t>
            </w:r>
            <w:r w:rsidRPr="003E1B1D">
              <w:rPr>
                <w:rFonts w:eastAsia="SimSun"/>
                <w:sz w:val="20"/>
                <w:szCs w:val="20"/>
              </w:rPr>
              <w:t xml:space="preserve"> as listed in the table</w:t>
            </w:r>
            <w:r w:rsidRPr="003E1B1D">
              <w:rPr>
                <w:sz w:val="20"/>
                <w:szCs w:val="20"/>
              </w:rPr>
              <w:t>.</w:t>
            </w:r>
          </w:p>
          <w:p w14:paraId="72DE088B" w14:textId="77777777" w:rsidR="003E1B1D" w:rsidRPr="003E1B1D" w:rsidRDefault="003E1B1D" w:rsidP="003E1B1D">
            <w:pPr>
              <w:spacing w:after="0"/>
              <w:rPr>
                <w:sz w:val="20"/>
                <w:szCs w:val="20"/>
              </w:rPr>
            </w:pPr>
            <w:r w:rsidRPr="003E1B1D">
              <w:rPr>
                <w:b/>
                <w:sz w:val="20"/>
                <w:szCs w:val="20"/>
              </w:rPr>
              <w:t>Way forward</w:t>
            </w:r>
            <w:r w:rsidRPr="003E1B1D">
              <w:rPr>
                <w:sz w:val="20"/>
                <w:szCs w:val="20"/>
              </w:rPr>
              <w:t xml:space="preserve">: Open issues which needs further </w:t>
            </w:r>
            <w:proofErr w:type="gramStart"/>
            <w:r w:rsidRPr="003E1B1D">
              <w:rPr>
                <w:sz w:val="20"/>
                <w:szCs w:val="20"/>
              </w:rPr>
              <w:t>discussion</w:t>
            </w:r>
            <w:proofErr w:type="gramEnd"/>
          </w:p>
          <w:p w14:paraId="4AFAA53F" w14:textId="77777777" w:rsidR="003E1B1D" w:rsidRPr="003E1B1D" w:rsidRDefault="003E1B1D" w:rsidP="003E1B1D">
            <w:pPr>
              <w:pStyle w:val="B1"/>
              <w:spacing w:after="0"/>
              <w:rPr>
                <w:sz w:val="20"/>
                <w:szCs w:val="20"/>
              </w:rPr>
            </w:pPr>
            <w:r w:rsidRPr="003E1B1D">
              <w:rPr>
                <w:sz w:val="20"/>
                <w:szCs w:val="20"/>
                <w:lang w:eastAsia="zh-CN"/>
              </w:rPr>
              <w:t>-</w:t>
            </w:r>
            <w:r w:rsidRPr="003E1B1D">
              <w:rPr>
                <w:sz w:val="20"/>
                <w:szCs w:val="20"/>
                <w:lang w:eastAsia="zh-CN"/>
              </w:rPr>
              <w:tab/>
            </w:r>
            <w:r w:rsidRPr="003E1B1D">
              <w:rPr>
                <w:sz w:val="20"/>
                <w:szCs w:val="20"/>
              </w:rPr>
              <w:t>SSB</w:t>
            </w:r>
          </w:p>
          <w:p w14:paraId="0CA23955" w14:textId="77777777" w:rsidR="003E1B1D" w:rsidRPr="003E1B1D" w:rsidRDefault="003E1B1D" w:rsidP="003E1B1D">
            <w:pPr>
              <w:pStyle w:val="B1"/>
              <w:numPr>
                <w:ilvl w:val="0"/>
                <w:numId w:val="52"/>
              </w:numPr>
              <w:overflowPunct w:val="0"/>
              <w:autoSpaceDE w:val="0"/>
              <w:autoSpaceDN w:val="0"/>
              <w:adjustRightInd w:val="0"/>
              <w:spacing w:after="0"/>
              <w:textAlignment w:val="baseline"/>
              <w:rPr>
                <w:sz w:val="20"/>
                <w:szCs w:val="20"/>
                <w:lang w:eastAsia="zh-CN"/>
              </w:rPr>
            </w:pPr>
            <w:r w:rsidRPr="003E1B1D">
              <w:rPr>
                <w:sz w:val="20"/>
                <w:szCs w:val="20"/>
                <w:lang w:eastAsia="zh-CN"/>
              </w:rPr>
              <w:t>reduced BW (Current hypothetical BW for SSB is 24PRBs (4.32MHz))</w:t>
            </w:r>
          </w:p>
          <w:p w14:paraId="467E2461" w14:textId="77777777" w:rsidR="003E1B1D" w:rsidRPr="003E1B1D" w:rsidRDefault="003E1B1D" w:rsidP="003E1B1D">
            <w:pPr>
              <w:pStyle w:val="B1"/>
              <w:spacing w:after="0"/>
              <w:rPr>
                <w:sz w:val="20"/>
                <w:szCs w:val="20"/>
              </w:rPr>
            </w:pPr>
            <w:r w:rsidRPr="003E1B1D">
              <w:rPr>
                <w:sz w:val="20"/>
                <w:szCs w:val="20"/>
                <w:lang w:eastAsia="zh-CN"/>
              </w:rPr>
              <w:t>-</w:t>
            </w:r>
            <w:r w:rsidRPr="003E1B1D">
              <w:rPr>
                <w:sz w:val="20"/>
                <w:szCs w:val="20"/>
                <w:lang w:eastAsia="zh-CN"/>
              </w:rPr>
              <w:tab/>
            </w:r>
            <w:r w:rsidRPr="003E1B1D">
              <w:rPr>
                <w:sz w:val="20"/>
                <w:szCs w:val="20"/>
              </w:rPr>
              <w:t>CSI-RS</w:t>
            </w:r>
          </w:p>
          <w:p w14:paraId="70468769" w14:textId="77777777" w:rsidR="003E1B1D" w:rsidRPr="003E1B1D" w:rsidRDefault="003E1B1D" w:rsidP="003E1B1D">
            <w:pPr>
              <w:pStyle w:val="B1"/>
              <w:numPr>
                <w:ilvl w:val="0"/>
                <w:numId w:val="52"/>
              </w:numPr>
              <w:overflowPunct w:val="0"/>
              <w:autoSpaceDE w:val="0"/>
              <w:autoSpaceDN w:val="0"/>
              <w:adjustRightInd w:val="0"/>
              <w:spacing w:after="0"/>
              <w:textAlignment w:val="baseline"/>
              <w:rPr>
                <w:sz w:val="20"/>
                <w:szCs w:val="20"/>
              </w:rPr>
            </w:pPr>
            <w:r w:rsidRPr="003E1B1D">
              <w:rPr>
                <w:sz w:val="20"/>
                <w:szCs w:val="20"/>
                <w:lang w:eastAsia="zh-CN"/>
              </w:rPr>
              <w:t>reduced BW (Current hypothetical BW for CSI-RS is 48PRBs(8.64MHz))</w:t>
            </w:r>
          </w:p>
          <w:p w14:paraId="7CCD2385" w14:textId="72133FFC" w:rsidR="003E1B1D" w:rsidRDefault="003E1B1D" w:rsidP="003E1B1D">
            <w:pPr>
              <w:pStyle w:val="B1"/>
              <w:spacing w:after="0"/>
              <w:ind w:left="284"/>
            </w:pPr>
            <w:r w:rsidRPr="003E1B1D">
              <w:rPr>
                <w:sz w:val="20"/>
                <w:szCs w:val="20"/>
              </w:rPr>
              <w:t>Companies are encouraged to bring analysis and/or simulation results addressing the open issues.</w:t>
            </w:r>
          </w:p>
        </w:tc>
      </w:tr>
    </w:tbl>
    <w:p w14:paraId="5602E9E4" w14:textId="77777777" w:rsidR="003E1B1D" w:rsidRDefault="003E1B1D" w:rsidP="00F47315">
      <w:pPr>
        <w:spacing w:after="180"/>
        <w:jc w:val="both"/>
        <w:rPr>
          <w:lang w:eastAsia="x-none"/>
        </w:rPr>
      </w:pPr>
    </w:p>
    <w:p w14:paraId="58DCF353" w14:textId="738E4D50" w:rsidR="00F73595" w:rsidRDefault="00F73595" w:rsidP="00F47315">
      <w:pPr>
        <w:spacing w:after="180"/>
        <w:jc w:val="both"/>
        <w:rPr>
          <w:lang w:eastAsia="x-none"/>
        </w:rPr>
      </w:pPr>
      <w:r>
        <w:rPr>
          <w:lang w:eastAsia="x-none"/>
        </w:rPr>
        <w:t xml:space="preserve">For </w:t>
      </w:r>
      <w:r w:rsidR="0011515B">
        <w:rPr>
          <w:lang w:eastAsia="x-none"/>
        </w:rPr>
        <w:t>less than 5MHz BW</w:t>
      </w:r>
      <w:r>
        <w:rPr>
          <w:lang w:eastAsia="x-none"/>
        </w:rPr>
        <w:t xml:space="preserve">, both SSB </w:t>
      </w:r>
      <w:proofErr w:type="gramStart"/>
      <w:r>
        <w:rPr>
          <w:lang w:eastAsia="x-none"/>
        </w:rPr>
        <w:t>based</w:t>
      </w:r>
      <w:proofErr w:type="gramEnd"/>
      <w:r>
        <w:rPr>
          <w:lang w:eastAsia="x-none"/>
        </w:rPr>
        <w:t xml:space="preserve"> and CSI-RS based RLM requirement would be impacted.</w:t>
      </w:r>
    </w:p>
    <w:p w14:paraId="62FD7FAD" w14:textId="792DF68B" w:rsidR="00F73595" w:rsidRDefault="00F73595" w:rsidP="00F73595">
      <w:pPr>
        <w:spacing w:after="180"/>
        <w:jc w:val="both"/>
        <w:rPr>
          <w:lang w:eastAsia="x-none"/>
        </w:rPr>
      </w:pPr>
      <w:r>
        <w:rPr>
          <w:lang w:eastAsia="x-none"/>
        </w:rPr>
        <w:t>(</w:t>
      </w:r>
      <w:proofErr w:type="gramStart"/>
      <w:r>
        <w:rPr>
          <w:lang w:eastAsia="x-none"/>
        </w:rPr>
        <w:t>1)</w:t>
      </w:r>
      <w:r w:rsidR="0011515B">
        <w:rPr>
          <w:lang w:eastAsia="x-none"/>
        </w:rPr>
        <w:t>for</w:t>
      </w:r>
      <w:proofErr w:type="gramEnd"/>
      <w:r w:rsidR="0011515B">
        <w:rPr>
          <w:lang w:eastAsia="x-none"/>
        </w:rPr>
        <w:t xml:space="preserve"> 3MHz CBW, </w:t>
      </w:r>
      <w:r>
        <w:rPr>
          <w:lang w:eastAsia="x-none"/>
        </w:rPr>
        <w:t>Hypothetical PDCCH transmission parameter: FFS due to reduced BW (Current hypothetical BW for SSB is 24PRBs (4.32MHz) and for CSI-RS is 48PRBs(8.64MHz)).</w:t>
      </w:r>
    </w:p>
    <w:p w14:paraId="1E59A0D5" w14:textId="1F739408" w:rsidR="00F73595" w:rsidRDefault="00F73595" w:rsidP="00F73595">
      <w:pPr>
        <w:spacing w:after="180"/>
        <w:jc w:val="both"/>
        <w:rPr>
          <w:lang w:eastAsia="x-none"/>
        </w:rPr>
      </w:pPr>
      <w:r>
        <w:rPr>
          <w:lang w:eastAsia="x-none"/>
        </w:rPr>
        <w:t>(2)</w:t>
      </w:r>
      <w:r w:rsidR="0011515B" w:rsidRPr="0011515B">
        <w:rPr>
          <w:lang w:eastAsia="x-none"/>
        </w:rPr>
        <w:t xml:space="preserve"> </w:t>
      </w:r>
      <w:r w:rsidR="0011515B">
        <w:rPr>
          <w:lang w:eastAsia="x-none"/>
        </w:rPr>
        <w:t xml:space="preserve">for 3MHz CBW, </w:t>
      </w:r>
      <w:r>
        <w:rPr>
          <w:lang w:eastAsia="x-none"/>
        </w:rPr>
        <w:t>CSI-RS based OOS/IS evaluation: FFS due to reduced BW (Current hypothetical BW for CSI-RS based evaluation is 24PRBs (4.32MHz)).</w:t>
      </w:r>
      <w:r>
        <w:rPr>
          <w:lang w:eastAsia="x-none"/>
        </w:rPr>
        <w:tab/>
      </w:r>
    </w:p>
    <w:p w14:paraId="3799F9B3" w14:textId="15767A5B" w:rsidR="0011515B" w:rsidRDefault="0011515B" w:rsidP="00F73595">
      <w:pPr>
        <w:spacing w:after="180"/>
        <w:jc w:val="both"/>
        <w:rPr>
          <w:lang w:eastAsia="x-none"/>
        </w:rPr>
      </w:pPr>
      <w:r>
        <w:rPr>
          <w:lang w:eastAsia="x-none"/>
        </w:rPr>
        <w:t>(3)</w:t>
      </w:r>
      <w:r w:rsidRPr="0011515B">
        <w:rPr>
          <w:lang w:eastAsia="x-none"/>
        </w:rPr>
        <w:t xml:space="preserve"> </w:t>
      </w:r>
      <w:r>
        <w:rPr>
          <w:lang w:eastAsia="x-none"/>
        </w:rPr>
        <w:t>for 5MHz CBW, Hypothetical PDCCH transmission parameter: FFS due to reduced BW (Current hypothetical BW for SSB is 24PRBs (4.32MHz) and for CSI-RS is 48PRBs(8.64MHz)).</w:t>
      </w:r>
    </w:p>
    <w:p w14:paraId="7969C852" w14:textId="013475B2" w:rsidR="00F73595" w:rsidRDefault="000764F7" w:rsidP="00F73595">
      <w:pPr>
        <w:spacing w:after="180"/>
        <w:jc w:val="both"/>
        <w:rPr>
          <w:lang w:eastAsia="x-none"/>
        </w:rPr>
      </w:pPr>
      <w:r>
        <w:rPr>
          <w:lang w:eastAsia="x-none"/>
        </w:rPr>
        <w:t xml:space="preserve">In </w:t>
      </w:r>
      <w:r w:rsidRPr="000764F7">
        <w:rPr>
          <w:lang w:eastAsia="x-none"/>
        </w:rPr>
        <w:t>RP-230780</w:t>
      </w:r>
      <w:r>
        <w:rPr>
          <w:lang w:eastAsia="x-none"/>
        </w:rPr>
        <w:t>, it was agreed that,</w:t>
      </w:r>
    </w:p>
    <w:tbl>
      <w:tblPr>
        <w:tblStyle w:val="TableGrid"/>
        <w:tblW w:w="0" w:type="auto"/>
        <w:tblLook w:val="04A0" w:firstRow="1" w:lastRow="0" w:firstColumn="1" w:lastColumn="0" w:noHBand="0" w:noVBand="1"/>
      </w:tblPr>
      <w:tblGrid>
        <w:gridCol w:w="9629"/>
      </w:tblGrid>
      <w:tr w:rsidR="000764F7" w14:paraId="500D53C8" w14:textId="77777777" w:rsidTr="000764F7">
        <w:tc>
          <w:tcPr>
            <w:tcW w:w="9629" w:type="dxa"/>
          </w:tcPr>
          <w:p w14:paraId="0DFA0D51" w14:textId="77777777" w:rsidR="000764F7" w:rsidRPr="00623201" w:rsidRDefault="000764F7" w:rsidP="000764F7">
            <w:pPr>
              <w:spacing w:after="0"/>
              <w:jc w:val="both"/>
              <w:rPr>
                <w:sz w:val="20"/>
                <w:szCs w:val="20"/>
              </w:rPr>
            </w:pPr>
            <w:r w:rsidRPr="00623201">
              <w:rPr>
                <w:sz w:val="20"/>
                <w:szCs w:val="20"/>
              </w:rPr>
              <w:t>RAN Plenary has discussed the possible transmission bandwidth options for 3 MHz and 5 MHz channel bandwidths for the spectrum allocations on the bands of interest in this work item, and concluded the following:</w:t>
            </w:r>
          </w:p>
          <w:p w14:paraId="4CDDA0FC" w14:textId="77777777" w:rsidR="000764F7" w:rsidRPr="00623201" w:rsidRDefault="000764F7" w:rsidP="000764F7">
            <w:pPr>
              <w:numPr>
                <w:ilvl w:val="0"/>
                <w:numId w:val="49"/>
              </w:numPr>
              <w:spacing w:after="0"/>
              <w:jc w:val="both"/>
              <w:rPr>
                <w:sz w:val="20"/>
                <w:szCs w:val="20"/>
                <w:highlight w:val="green"/>
              </w:rPr>
            </w:pPr>
            <w:r w:rsidRPr="00623201">
              <w:rPr>
                <w:sz w:val="20"/>
                <w:szCs w:val="20"/>
                <w:highlight w:val="green"/>
              </w:rPr>
              <w:t>For the 3MHz channel bandwidth in band n100 (max channel utilization 15 PRBs as already agreed in RAN1/RAN4):</w:t>
            </w:r>
          </w:p>
          <w:p w14:paraId="6D75C51A" w14:textId="77777777" w:rsidR="000764F7" w:rsidRPr="00623201" w:rsidRDefault="000764F7" w:rsidP="000764F7">
            <w:pPr>
              <w:numPr>
                <w:ilvl w:val="1"/>
                <w:numId w:val="49"/>
              </w:numPr>
              <w:spacing w:after="0"/>
              <w:jc w:val="both"/>
              <w:rPr>
                <w:sz w:val="20"/>
                <w:szCs w:val="20"/>
                <w:highlight w:val="green"/>
              </w:rPr>
            </w:pPr>
            <w:r w:rsidRPr="00623201">
              <w:rPr>
                <w:sz w:val="20"/>
                <w:szCs w:val="20"/>
                <w:highlight w:val="green"/>
              </w:rPr>
              <w:t xml:space="preserve">PBCH transmission bandwidth is 12 </w:t>
            </w:r>
            <w:proofErr w:type="gramStart"/>
            <w:r w:rsidRPr="00623201">
              <w:rPr>
                <w:sz w:val="20"/>
                <w:szCs w:val="20"/>
                <w:highlight w:val="green"/>
              </w:rPr>
              <w:t>PRBs</w:t>
            </w:r>
            <w:proofErr w:type="gramEnd"/>
          </w:p>
          <w:p w14:paraId="5A176351" w14:textId="77777777" w:rsidR="000764F7" w:rsidRPr="00623201" w:rsidRDefault="000764F7" w:rsidP="000764F7">
            <w:pPr>
              <w:numPr>
                <w:ilvl w:val="1"/>
                <w:numId w:val="49"/>
              </w:numPr>
              <w:spacing w:after="0"/>
              <w:jc w:val="both"/>
              <w:rPr>
                <w:sz w:val="20"/>
                <w:szCs w:val="20"/>
              </w:rPr>
            </w:pPr>
            <w:r w:rsidRPr="00623201">
              <w:rPr>
                <w:sz w:val="20"/>
                <w:szCs w:val="20"/>
              </w:rPr>
              <w:t xml:space="preserve">CORESET#0 transmission bandwidth is to be decided by </w:t>
            </w:r>
            <w:proofErr w:type="gramStart"/>
            <w:r w:rsidRPr="00623201">
              <w:rPr>
                <w:sz w:val="20"/>
                <w:szCs w:val="20"/>
              </w:rPr>
              <w:t>RAN1</w:t>
            </w:r>
            <w:proofErr w:type="gramEnd"/>
          </w:p>
          <w:p w14:paraId="4E49F16B" w14:textId="77777777" w:rsidR="000764F7" w:rsidRPr="00623201" w:rsidRDefault="000764F7" w:rsidP="000764F7">
            <w:pPr>
              <w:numPr>
                <w:ilvl w:val="0"/>
                <w:numId w:val="49"/>
              </w:numPr>
              <w:spacing w:after="0"/>
              <w:jc w:val="both"/>
              <w:rPr>
                <w:sz w:val="20"/>
                <w:szCs w:val="20"/>
              </w:rPr>
            </w:pPr>
            <w:r w:rsidRPr="00623201">
              <w:rPr>
                <w:sz w:val="20"/>
                <w:szCs w:val="20"/>
              </w:rPr>
              <w:t>RAN1 is requested to consider whether the above also applies for other bands with 3MHz channel bandwidth, or whether the PBCH transmission bandwidth is 15 PRBs for such bands.</w:t>
            </w:r>
          </w:p>
          <w:p w14:paraId="05BF6B4B" w14:textId="77777777" w:rsidR="000764F7" w:rsidRPr="00623201" w:rsidRDefault="000764F7" w:rsidP="000764F7">
            <w:pPr>
              <w:numPr>
                <w:ilvl w:val="0"/>
                <w:numId w:val="49"/>
              </w:numPr>
              <w:spacing w:after="0"/>
              <w:jc w:val="both"/>
              <w:rPr>
                <w:sz w:val="20"/>
                <w:szCs w:val="20"/>
                <w:highlight w:val="green"/>
              </w:rPr>
            </w:pPr>
            <w:r w:rsidRPr="00623201">
              <w:rPr>
                <w:sz w:val="20"/>
                <w:szCs w:val="20"/>
                <w:highlight w:val="green"/>
              </w:rPr>
              <w:t>For the 5MHz channel bandwidth:</w:t>
            </w:r>
          </w:p>
          <w:p w14:paraId="1B83D26C" w14:textId="77777777" w:rsidR="000764F7" w:rsidRPr="00623201" w:rsidRDefault="000764F7" w:rsidP="000764F7">
            <w:pPr>
              <w:numPr>
                <w:ilvl w:val="1"/>
                <w:numId w:val="49"/>
              </w:numPr>
              <w:spacing w:after="0"/>
              <w:jc w:val="both"/>
              <w:rPr>
                <w:sz w:val="20"/>
                <w:szCs w:val="20"/>
                <w:highlight w:val="green"/>
              </w:rPr>
            </w:pPr>
            <w:r w:rsidRPr="00623201">
              <w:rPr>
                <w:sz w:val="20"/>
                <w:szCs w:val="20"/>
                <w:highlight w:val="green"/>
              </w:rPr>
              <w:t xml:space="preserve">PBCH transmission bandwidth is 20 </w:t>
            </w:r>
            <w:proofErr w:type="gramStart"/>
            <w:r w:rsidRPr="00623201">
              <w:rPr>
                <w:sz w:val="20"/>
                <w:szCs w:val="20"/>
                <w:highlight w:val="green"/>
              </w:rPr>
              <w:t>PRBs</w:t>
            </w:r>
            <w:proofErr w:type="gramEnd"/>
          </w:p>
          <w:p w14:paraId="2B2C393A" w14:textId="77777777" w:rsidR="000764F7" w:rsidRPr="00623201" w:rsidRDefault="000764F7" w:rsidP="000764F7">
            <w:pPr>
              <w:numPr>
                <w:ilvl w:val="1"/>
                <w:numId w:val="49"/>
              </w:numPr>
              <w:spacing w:after="0"/>
              <w:jc w:val="both"/>
              <w:rPr>
                <w:sz w:val="20"/>
                <w:szCs w:val="20"/>
              </w:rPr>
            </w:pPr>
            <w:r w:rsidRPr="00623201">
              <w:rPr>
                <w:sz w:val="20"/>
                <w:szCs w:val="20"/>
              </w:rPr>
              <w:t xml:space="preserve">CORESET#0 transmission bandwidth is to be decided by </w:t>
            </w:r>
            <w:proofErr w:type="gramStart"/>
            <w:r w:rsidRPr="00623201">
              <w:rPr>
                <w:sz w:val="20"/>
                <w:szCs w:val="20"/>
              </w:rPr>
              <w:t>RAN1</w:t>
            </w:r>
            <w:proofErr w:type="gramEnd"/>
          </w:p>
          <w:p w14:paraId="1B380B11" w14:textId="7D12192B" w:rsidR="000764F7" w:rsidRPr="000764F7" w:rsidRDefault="000764F7" w:rsidP="000764F7">
            <w:pPr>
              <w:numPr>
                <w:ilvl w:val="0"/>
                <w:numId w:val="49"/>
              </w:numPr>
              <w:spacing w:after="0"/>
              <w:jc w:val="both"/>
              <w:rPr>
                <w:sz w:val="20"/>
                <w:szCs w:val="20"/>
              </w:rPr>
            </w:pPr>
            <w:r w:rsidRPr="00623201">
              <w:rPr>
                <w:sz w:val="20"/>
                <w:szCs w:val="20"/>
              </w:rPr>
              <w:t>Other details (including sync raster details) are to be progressed in the WGs.</w:t>
            </w:r>
          </w:p>
        </w:tc>
      </w:tr>
    </w:tbl>
    <w:p w14:paraId="047F9EDE" w14:textId="4ECFC405" w:rsidR="000764F7" w:rsidRDefault="0011515B" w:rsidP="00F73595">
      <w:pPr>
        <w:spacing w:after="180"/>
        <w:jc w:val="both"/>
        <w:rPr>
          <w:lang w:eastAsia="x-none"/>
        </w:rPr>
      </w:pPr>
      <w:r>
        <w:rPr>
          <w:lang w:eastAsia="x-none"/>
        </w:rPr>
        <w:t xml:space="preserve">The </w:t>
      </w:r>
      <w:r w:rsidRPr="0011515B">
        <w:rPr>
          <w:lang w:eastAsia="x-none"/>
        </w:rPr>
        <w:t xml:space="preserve">max channel utilization 15 PRBs as already agreed in RAN1/RAN4. </w:t>
      </w:r>
      <w:r w:rsidR="000764F7">
        <w:rPr>
          <w:lang w:eastAsia="x-none"/>
        </w:rPr>
        <w:t xml:space="preserve">Thus, the hypothetical BW </w:t>
      </w:r>
      <w:r>
        <w:rPr>
          <w:lang w:eastAsia="x-none"/>
        </w:rPr>
        <w:t>in</w:t>
      </w:r>
      <w:r w:rsidR="000764F7">
        <w:rPr>
          <w:lang w:eastAsia="x-none"/>
        </w:rPr>
        <w:t xml:space="preserve"> </w:t>
      </w:r>
      <w:r w:rsidRPr="0011515B">
        <w:rPr>
          <w:lang w:eastAsia="x-none"/>
        </w:rPr>
        <w:t xml:space="preserve">PDCCH transmission parameters </w:t>
      </w:r>
      <w:r w:rsidR="000764F7">
        <w:rPr>
          <w:lang w:eastAsia="x-none"/>
        </w:rPr>
        <w:t xml:space="preserve">can be reduced to 12PRBs </w:t>
      </w:r>
      <w:r>
        <w:rPr>
          <w:lang w:eastAsia="x-none"/>
        </w:rPr>
        <w:t xml:space="preserve">for SSB based RLM and 15PRBs for CSI-RS based RLM; or it’s also feasible to define the hypothetical BW in </w:t>
      </w:r>
      <w:r w:rsidRPr="0011515B">
        <w:rPr>
          <w:lang w:eastAsia="x-none"/>
        </w:rPr>
        <w:t>PDCCH transmission parameters</w:t>
      </w:r>
      <w:r>
        <w:rPr>
          <w:lang w:eastAsia="x-none"/>
        </w:rPr>
        <w:t xml:space="preserve"> as 15PRBs for both SSB </w:t>
      </w:r>
      <w:proofErr w:type="gramStart"/>
      <w:r>
        <w:rPr>
          <w:lang w:eastAsia="x-none"/>
        </w:rPr>
        <w:t>based</w:t>
      </w:r>
      <w:proofErr w:type="gramEnd"/>
      <w:r>
        <w:rPr>
          <w:lang w:eastAsia="x-none"/>
        </w:rPr>
        <w:t xml:space="preserve"> and CSI-RS based RLM. </w:t>
      </w:r>
    </w:p>
    <w:p w14:paraId="4E725F37" w14:textId="09D5E319" w:rsidR="0011515B" w:rsidRDefault="0011515B" w:rsidP="00F73595">
      <w:pPr>
        <w:spacing w:after="180"/>
        <w:jc w:val="both"/>
        <w:rPr>
          <w:lang w:eastAsia="x-none"/>
        </w:rPr>
      </w:pPr>
      <w:r>
        <w:rPr>
          <w:lang w:eastAsia="x-none"/>
        </w:rPr>
        <w:t xml:space="preserve">For 5MHz case, the max CBW can reach 24PRBs (at least 90% channel utilization rate) even though the PBCH transmission is 20PRBs. Thus, the legacy hypothetical BW in </w:t>
      </w:r>
      <w:r w:rsidRPr="0011515B">
        <w:rPr>
          <w:lang w:eastAsia="x-none"/>
        </w:rPr>
        <w:t>PDCCH transmission parameters</w:t>
      </w:r>
      <w:r>
        <w:rPr>
          <w:lang w:eastAsia="x-none"/>
        </w:rPr>
        <w:t xml:space="preserve"> for SSB based RLM doesn’t need to change, while the hypothetical BW in </w:t>
      </w:r>
      <w:r w:rsidRPr="0011515B">
        <w:rPr>
          <w:lang w:eastAsia="x-none"/>
        </w:rPr>
        <w:t>PDCCH transmission parameters</w:t>
      </w:r>
      <w:r>
        <w:rPr>
          <w:lang w:eastAsia="x-none"/>
        </w:rPr>
        <w:t xml:space="preserve"> for CSI-RS based RLM can be reduced to 24PRBs.</w:t>
      </w:r>
    </w:p>
    <w:p w14:paraId="775BF846" w14:textId="416A4391" w:rsidR="0011515B" w:rsidRPr="00865567" w:rsidRDefault="0011515B" w:rsidP="00865567">
      <w:pPr>
        <w:spacing w:after="187"/>
        <w:jc w:val="both"/>
        <w:rPr>
          <w:b/>
          <w:bCs/>
          <w:lang w:eastAsia="x-none"/>
        </w:rPr>
      </w:pPr>
      <w:r w:rsidRPr="00865567">
        <w:rPr>
          <w:b/>
          <w:bCs/>
          <w:i/>
          <w:iCs/>
          <w:lang w:eastAsia="x-none"/>
        </w:rPr>
        <w:t>Proposal 2:</w:t>
      </w:r>
      <w:r w:rsidR="00865567" w:rsidRPr="00865567">
        <w:rPr>
          <w:b/>
          <w:bCs/>
          <w:i/>
          <w:iCs/>
          <w:lang w:eastAsia="x-none"/>
        </w:rPr>
        <w:t xml:space="preserve"> For</w:t>
      </w:r>
      <w:r w:rsidR="00865567" w:rsidRPr="00865567">
        <w:rPr>
          <w:b/>
          <w:bCs/>
          <w:lang w:eastAsia="x-none"/>
        </w:rPr>
        <w:t xml:space="preserve"> </w:t>
      </w:r>
      <w:r w:rsidR="00865567" w:rsidRPr="00865567">
        <w:rPr>
          <w:b/>
          <w:bCs/>
          <w:i/>
          <w:iCs/>
          <w:lang w:eastAsia="x-none"/>
        </w:rPr>
        <w:t>the hypothetical BW in PDCCH transmission parameters in RLM:</w:t>
      </w:r>
    </w:p>
    <w:p w14:paraId="47B818F5" w14:textId="4C7C7A17" w:rsidR="0011515B" w:rsidRPr="00865567" w:rsidRDefault="0011515B" w:rsidP="00865567">
      <w:pPr>
        <w:pStyle w:val="ListParagraph"/>
        <w:numPr>
          <w:ilvl w:val="0"/>
          <w:numId w:val="54"/>
        </w:numPr>
        <w:spacing w:after="187" w:line="240" w:lineRule="auto"/>
        <w:ind w:firstLineChars="0"/>
        <w:jc w:val="both"/>
        <w:rPr>
          <w:b/>
          <w:bCs/>
          <w:i/>
          <w:iCs/>
          <w:sz w:val="24"/>
          <w:szCs w:val="24"/>
        </w:rPr>
      </w:pPr>
      <w:r w:rsidRPr="00865567">
        <w:rPr>
          <w:b/>
          <w:bCs/>
          <w:i/>
          <w:iCs/>
          <w:sz w:val="24"/>
          <w:szCs w:val="24"/>
        </w:rPr>
        <w:t>For 3MHz CBW, either of following alternatives can be adopted.</w:t>
      </w:r>
    </w:p>
    <w:p w14:paraId="72398B90" w14:textId="77777777" w:rsidR="0011515B" w:rsidRPr="00865567" w:rsidRDefault="0011515B" w:rsidP="00865567">
      <w:pPr>
        <w:pStyle w:val="ListParagraph"/>
        <w:numPr>
          <w:ilvl w:val="1"/>
          <w:numId w:val="54"/>
        </w:numPr>
        <w:spacing w:after="187" w:line="240" w:lineRule="auto"/>
        <w:ind w:firstLineChars="0"/>
        <w:jc w:val="both"/>
        <w:rPr>
          <w:b/>
          <w:bCs/>
          <w:i/>
          <w:iCs/>
          <w:sz w:val="24"/>
          <w:szCs w:val="24"/>
        </w:rPr>
      </w:pPr>
      <w:r w:rsidRPr="00865567">
        <w:rPr>
          <w:b/>
          <w:bCs/>
          <w:i/>
          <w:iCs/>
          <w:sz w:val="24"/>
          <w:szCs w:val="24"/>
        </w:rPr>
        <w:t xml:space="preserve">Alt 1: the hypothetical BW in PDCCH transmission parameters can be reduced to 12PRBs for SSB based RLM and 15PRBs for CSI-RS based RLM; </w:t>
      </w:r>
    </w:p>
    <w:p w14:paraId="683C2615" w14:textId="4BF623BA" w:rsidR="0011515B" w:rsidRPr="00865567" w:rsidRDefault="0011515B" w:rsidP="00865567">
      <w:pPr>
        <w:pStyle w:val="ListParagraph"/>
        <w:numPr>
          <w:ilvl w:val="1"/>
          <w:numId w:val="54"/>
        </w:numPr>
        <w:spacing w:after="187" w:line="240" w:lineRule="auto"/>
        <w:ind w:firstLineChars="0"/>
        <w:jc w:val="both"/>
        <w:rPr>
          <w:b/>
          <w:bCs/>
          <w:i/>
          <w:iCs/>
          <w:sz w:val="24"/>
          <w:szCs w:val="24"/>
        </w:rPr>
      </w:pPr>
      <w:r w:rsidRPr="00865567">
        <w:rPr>
          <w:b/>
          <w:bCs/>
          <w:i/>
          <w:iCs/>
          <w:sz w:val="24"/>
          <w:szCs w:val="24"/>
        </w:rPr>
        <w:t>Alt2: the hypothetical BW in PDCCH transmission parameters is 15PRBs for both SSB based and CSI-RS based RLM.</w:t>
      </w:r>
    </w:p>
    <w:p w14:paraId="0754B84B" w14:textId="4CF9B277" w:rsidR="00865567" w:rsidRPr="00865567" w:rsidRDefault="00865567" w:rsidP="00865567">
      <w:pPr>
        <w:pStyle w:val="ListParagraph"/>
        <w:numPr>
          <w:ilvl w:val="0"/>
          <w:numId w:val="54"/>
        </w:numPr>
        <w:spacing w:after="187" w:line="240" w:lineRule="auto"/>
        <w:ind w:firstLineChars="0"/>
        <w:jc w:val="both"/>
        <w:rPr>
          <w:b/>
          <w:bCs/>
          <w:i/>
          <w:iCs/>
          <w:sz w:val="24"/>
          <w:szCs w:val="24"/>
        </w:rPr>
      </w:pPr>
      <w:r w:rsidRPr="00865567">
        <w:rPr>
          <w:b/>
          <w:bCs/>
          <w:i/>
          <w:iCs/>
          <w:sz w:val="24"/>
          <w:szCs w:val="24"/>
        </w:rPr>
        <w:t>For 5MHz CBW, the legacy hypothetical BW in PDCCH transmission parameters for SSB based RLM doesn’t need to change (24PRBs), while the hypothetical BW in PDCCH transmission parameters for CSI-RS based RLM can be reduced to 24PRBs.</w:t>
      </w:r>
    </w:p>
    <w:p w14:paraId="0630DD8D" w14:textId="77777777" w:rsidR="00865567" w:rsidRDefault="00865567" w:rsidP="00865567">
      <w:pPr>
        <w:spacing w:after="180"/>
        <w:jc w:val="both"/>
        <w:rPr>
          <w:lang w:eastAsia="x-none"/>
        </w:rPr>
      </w:pPr>
      <w:r>
        <w:rPr>
          <w:lang w:eastAsia="x-none"/>
        </w:rPr>
        <w:lastRenderedPageBreak/>
        <w:t>Regarding</w:t>
      </w:r>
      <w:r w:rsidRPr="00865567">
        <w:rPr>
          <w:lang w:eastAsia="x-none"/>
        </w:rPr>
        <w:t xml:space="preserve"> the evaluation period for </w:t>
      </w:r>
      <w:r>
        <w:rPr>
          <w:lang w:eastAsia="x-none"/>
        </w:rPr>
        <w:t xml:space="preserve">SSB-based </w:t>
      </w:r>
      <w:r w:rsidRPr="00865567">
        <w:rPr>
          <w:lang w:eastAsia="x-none"/>
        </w:rPr>
        <w:t>OOS/IS</w:t>
      </w:r>
      <w:r>
        <w:rPr>
          <w:lang w:eastAsia="x-none"/>
        </w:rPr>
        <w:t>, since the BW of SSS in SSB is not reduced, the existing requirement can still be applied. However, when CSI-RS is used for OOS/IS evaluation, the existing requirement was defined as:</w:t>
      </w:r>
    </w:p>
    <w:tbl>
      <w:tblPr>
        <w:tblStyle w:val="TableGrid"/>
        <w:tblW w:w="9916" w:type="dxa"/>
        <w:tblLook w:val="04A0" w:firstRow="1" w:lastRow="0" w:firstColumn="1" w:lastColumn="0" w:noHBand="0" w:noVBand="1"/>
      </w:tblPr>
      <w:tblGrid>
        <w:gridCol w:w="9916"/>
      </w:tblGrid>
      <w:tr w:rsidR="00865567" w14:paraId="2702A4D7" w14:textId="77777777" w:rsidTr="00865567">
        <w:trPr>
          <w:trHeight w:val="1103"/>
        </w:trPr>
        <w:tc>
          <w:tcPr>
            <w:tcW w:w="9916" w:type="dxa"/>
          </w:tcPr>
          <w:p w14:paraId="4E4ACF61" w14:textId="4A189CB8" w:rsidR="00865567" w:rsidRDefault="00865567" w:rsidP="00865567">
            <w:pPr>
              <w:jc w:val="both"/>
              <w:rPr>
                <w:lang w:eastAsia="x-none"/>
              </w:rPr>
            </w:pPr>
            <w:r>
              <w:rPr>
                <w:noProof/>
                <w:lang w:eastAsia="x-none"/>
              </w:rPr>
              <w:drawing>
                <wp:inline distT="0" distB="0" distL="0" distR="0" wp14:anchorId="2D411217" wp14:editId="1345A1D0">
                  <wp:extent cx="5974080" cy="609866"/>
                  <wp:effectExtent l="0" t="0" r="0" b="0"/>
                  <wp:docPr id="7704334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433471" name="Picture 77043347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08792" cy="613410"/>
                          </a:xfrm>
                          <a:prstGeom prst="rect">
                            <a:avLst/>
                          </a:prstGeom>
                        </pic:spPr>
                      </pic:pic>
                    </a:graphicData>
                  </a:graphic>
                </wp:inline>
              </w:drawing>
            </w:r>
          </w:p>
        </w:tc>
      </w:tr>
    </w:tbl>
    <w:p w14:paraId="1B15C8A9" w14:textId="32F7A36C" w:rsidR="00865567" w:rsidRDefault="00865567" w:rsidP="00865567">
      <w:pPr>
        <w:spacing w:after="180"/>
        <w:jc w:val="both"/>
      </w:pPr>
      <w:r>
        <w:rPr>
          <w:lang w:eastAsia="x-none"/>
        </w:rPr>
        <w:t xml:space="preserve">When 5MHz CBW is used, there is no impact to the </w:t>
      </w:r>
      <w:r>
        <w:t xml:space="preserve">CSI-RS based OOS/IS </w:t>
      </w:r>
      <w:r>
        <w:rPr>
          <w:rFonts w:hint="eastAsia"/>
        </w:rPr>
        <w:t>evaluation</w:t>
      </w:r>
      <w:r>
        <w:t xml:space="preserve"> period. </w:t>
      </w:r>
      <w:proofErr w:type="spellStart"/>
      <w:r>
        <w:t>Whne</w:t>
      </w:r>
      <w:proofErr w:type="spellEnd"/>
      <w:r>
        <w:t xml:space="preserve"> 3MHz CBW is used, the max BW used for CSI-RS is 15PRBs, and therefore the CSI-RS based OOS/IS </w:t>
      </w:r>
      <w:r>
        <w:rPr>
          <w:rFonts w:hint="eastAsia"/>
        </w:rPr>
        <w:t>evaluation</w:t>
      </w:r>
      <w:r>
        <w:t xml:space="preserve"> period shall be revisited for the CSI-RS BW=15PRBs.</w:t>
      </w:r>
    </w:p>
    <w:p w14:paraId="02A5A0C3" w14:textId="74754DE7" w:rsidR="00865567" w:rsidRPr="00865567" w:rsidRDefault="00865567" w:rsidP="00133D7F">
      <w:pPr>
        <w:spacing w:after="187"/>
        <w:jc w:val="both"/>
        <w:rPr>
          <w:b/>
          <w:bCs/>
          <w:lang w:eastAsia="x-none"/>
        </w:rPr>
      </w:pPr>
      <w:r w:rsidRPr="00865567">
        <w:rPr>
          <w:b/>
          <w:bCs/>
          <w:i/>
          <w:iCs/>
          <w:lang w:eastAsia="x-none"/>
        </w:rPr>
        <w:t xml:space="preserve">Proposal </w:t>
      </w:r>
      <w:r>
        <w:rPr>
          <w:b/>
          <w:bCs/>
          <w:i/>
          <w:iCs/>
          <w:lang w:eastAsia="x-none"/>
        </w:rPr>
        <w:t>3</w:t>
      </w:r>
      <w:r w:rsidRPr="00865567">
        <w:rPr>
          <w:b/>
          <w:bCs/>
          <w:i/>
          <w:iCs/>
          <w:lang w:eastAsia="x-none"/>
        </w:rPr>
        <w:t>: For</w:t>
      </w:r>
      <w:r w:rsidRPr="00865567">
        <w:rPr>
          <w:b/>
          <w:bCs/>
          <w:lang w:eastAsia="x-none"/>
        </w:rPr>
        <w:t xml:space="preserve"> </w:t>
      </w:r>
      <w:r w:rsidRPr="00865567">
        <w:rPr>
          <w:b/>
          <w:bCs/>
          <w:i/>
          <w:iCs/>
          <w:lang w:eastAsia="x-none"/>
        </w:rPr>
        <w:t xml:space="preserve">the </w:t>
      </w:r>
      <w:r>
        <w:rPr>
          <w:b/>
          <w:bCs/>
          <w:i/>
          <w:iCs/>
          <w:lang w:eastAsia="x-none"/>
        </w:rPr>
        <w:t>OOS/IS evaluation perio</w:t>
      </w:r>
      <w:r w:rsidR="00133D7F">
        <w:rPr>
          <w:b/>
          <w:bCs/>
          <w:i/>
          <w:iCs/>
          <w:lang w:eastAsia="x-none"/>
        </w:rPr>
        <w:t>d</w:t>
      </w:r>
      <w:r w:rsidRPr="00865567">
        <w:rPr>
          <w:b/>
          <w:bCs/>
          <w:i/>
          <w:iCs/>
          <w:lang w:eastAsia="x-none"/>
        </w:rPr>
        <w:t xml:space="preserve"> in RLM:</w:t>
      </w:r>
    </w:p>
    <w:p w14:paraId="68A1B3C1" w14:textId="263008B1" w:rsidR="00865567" w:rsidRPr="00133D7F" w:rsidRDefault="00133D7F" w:rsidP="00133D7F">
      <w:pPr>
        <w:pStyle w:val="ListParagraph"/>
        <w:numPr>
          <w:ilvl w:val="0"/>
          <w:numId w:val="54"/>
        </w:numPr>
        <w:spacing w:after="187"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Legacy</w:t>
      </w:r>
      <w:r w:rsidR="00865567" w:rsidRPr="00133D7F">
        <w:rPr>
          <w:rFonts w:eastAsia="Times New Roman"/>
          <w:b/>
          <w:bCs/>
          <w:i/>
          <w:iCs/>
          <w:snapToGrid/>
          <w:sz w:val="24"/>
          <w:szCs w:val="24"/>
          <w:lang w:val="en-US"/>
        </w:rPr>
        <w:t xml:space="preserve"> </w:t>
      </w:r>
      <w:r w:rsidRPr="00133D7F">
        <w:rPr>
          <w:rFonts w:eastAsia="Times New Roman"/>
          <w:b/>
          <w:bCs/>
          <w:i/>
          <w:iCs/>
          <w:snapToGrid/>
          <w:sz w:val="24"/>
          <w:szCs w:val="24"/>
          <w:lang w:val="en-US"/>
        </w:rPr>
        <w:t>SSB-based OOS/IS evaluation period</w:t>
      </w:r>
      <w:r>
        <w:rPr>
          <w:rFonts w:eastAsia="Times New Roman"/>
          <w:b/>
          <w:bCs/>
          <w:i/>
          <w:iCs/>
          <w:snapToGrid/>
          <w:sz w:val="24"/>
          <w:szCs w:val="24"/>
          <w:lang w:val="en-US"/>
        </w:rPr>
        <w:t xml:space="preserve"> can be reused for both 3MHz CBW and 5MHz CBW.</w:t>
      </w:r>
      <w:r w:rsidR="00865567" w:rsidRPr="00133D7F">
        <w:rPr>
          <w:rFonts w:eastAsia="Times New Roman"/>
          <w:b/>
          <w:bCs/>
          <w:i/>
          <w:iCs/>
          <w:snapToGrid/>
          <w:sz w:val="24"/>
          <w:szCs w:val="24"/>
          <w:lang w:val="en-US"/>
        </w:rPr>
        <w:t xml:space="preserve"> </w:t>
      </w:r>
    </w:p>
    <w:p w14:paraId="3B747F6B" w14:textId="4ED877C8" w:rsidR="00133D7F" w:rsidRDefault="00133D7F" w:rsidP="00133D7F">
      <w:pPr>
        <w:pStyle w:val="ListParagraph"/>
        <w:numPr>
          <w:ilvl w:val="0"/>
          <w:numId w:val="54"/>
        </w:numPr>
        <w:spacing w:after="187"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Legacy</w:t>
      </w:r>
      <w:r w:rsidRPr="00133D7F">
        <w:rPr>
          <w:rFonts w:eastAsia="Times New Roman"/>
          <w:b/>
          <w:bCs/>
          <w:i/>
          <w:iCs/>
          <w:snapToGrid/>
          <w:sz w:val="24"/>
          <w:szCs w:val="24"/>
          <w:lang w:val="en-US"/>
        </w:rPr>
        <w:t xml:space="preserve"> </w:t>
      </w:r>
      <w:r>
        <w:rPr>
          <w:rFonts w:eastAsia="Times New Roman"/>
          <w:b/>
          <w:bCs/>
          <w:i/>
          <w:iCs/>
          <w:snapToGrid/>
          <w:sz w:val="24"/>
          <w:szCs w:val="24"/>
          <w:lang w:val="en-US"/>
        </w:rPr>
        <w:t>CSI-RS</w:t>
      </w:r>
      <w:r w:rsidRPr="00133D7F">
        <w:rPr>
          <w:rFonts w:eastAsia="Times New Roman"/>
          <w:b/>
          <w:bCs/>
          <w:i/>
          <w:iCs/>
          <w:snapToGrid/>
          <w:sz w:val="24"/>
          <w:szCs w:val="24"/>
          <w:lang w:val="en-US"/>
        </w:rPr>
        <w:t>-based OOS/IS evaluation period</w:t>
      </w:r>
      <w:r>
        <w:rPr>
          <w:rFonts w:eastAsia="Times New Roman"/>
          <w:b/>
          <w:bCs/>
          <w:i/>
          <w:iCs/>
          <w:snapToGrid/>
          <w:sz w:val="24"/>
          <w:szCs w:val="24"/>
          <w:lang w:val="en-US"/>
        </w:rPr>
        <w:t xml:space="preserve"> can be reused for 5MHz CBW.</w:t>
      </w:r>
      <w:r w:rsidRPr="00133D7F">
        <w:rPr>
          <w:rFonts w:eastAsia="Times New Roman"/>
          <w:b/>
          <w:bCs/>
          <w:i/>
          <w:iCs/>
          <w:snapToGrid/>
          <w:sz w:val="24"/>
          <w:szCs w:val="24"/>
          <w:lang w:val="en-US"/>
        </w:rPr>
        <w:t xml:space="preserve"> </w:t>
      </w:r>
    </w:p>
    <w:p w14:paraId="1E79D38C" w14:textId="6D824CFC" w:rsidR="00865567" w:rsidRPr="00133D7F" w:rsidRDefault="00133D7F" w:rsidP="00133D7F">
      <w:pPr>
        <w:pStyle w:val="ListParagraph"/>
        <w:numPr>
          <w:ilvl w:val="0"/>
          <w:numId w:val="54"/>
        </w:numPr>
        <w:spacing w:after="187"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CSI-RS</w:t>
      </w:r>
      <w:r w:rsidRPr="00133D7F">
        <w:rPr>
          <w:rFonts w:eastAsia="Times New Roman"/>
          <w:b/>
          <w:bCs/>
          <w:i/>
          <w:iCs/>
          <w:snapToGrid/>
          <w:sz w:val="24"/>
          <w:szCs w:val="24"/>
          <w:lang w:val="en-US"/>
        </w:rPr>
        <w:t>-based OOS/IS evaluation period</w:t>
      </w:r>
      <w:r>
        <w:rPr>
          <w:rFonts w:eastAsia="Times New Roman"/>
          <w:b/>
          <w:bCs/>
          <w:i/>
          <w:iCs/>
          <w:snapToGrid/>
          <w:sz w:val="24"/>
          <w:szCs w:val="24"/>
          <w:lang w:val="en-US"/>
        </w:rPr>
        <w:t xml:space="preserve"> shall be investigated for 3MHz </w:t>
      </w:r>
      <w:proofErr w:type="gramStart"/>
      <w:r>
        <w:rPr>
          <w:rFonts w:eastAsia="Times New Roman"/>
          <w:b/>
          <w:bCs/>
          <w:i/>
          <w:iCs/>
          <w:snapToGrid/>
          <w:sz w:val="24"/>
          <w:szCs w:val="24"/>
          <w:lang w:val="en-US"/>
        </w:rPr>
        <w:t>CBW(</w:t>
      </w:r>
      <w:proofErr w:type="gramEnd"/>
      <w:r w:rsidRPr="00133D7F">
        <w:rPr>
          <w:rFonts w:eastAsia="Times New Roman"/>
          <w:b/>
          <w:bCs/>
          <w:i/>
          <w:iCs/>
          <w:snapToGrid/>
          <w:sz w:val="24"/>
          <w:szCs w:val="24"/>
          <w:lang w:val="en-US"/>
        </w:rPr>
        <w:t>CSI-RS BW=15PRBs</w:t>
      </w:r>
      <w:r>
        <w:rPr>
          <w:rFonts w:eastAsia="Times New Roman"/>
          <w:b/>
          <w:bCs/>
          <w:i/>
          <w:iCs/>
          <w:snapToGrid/>
          <w:sz w:val="24"/>
          <w:szCs w:val="24"/>
          <w:lang w:val="en-US"/>
        </w:rPr>
        <w:t>).</w:t>
      </w:r>
    </w:p>
    <w:p w14:paraId="03443EAC" w14:textId="77777777" w:rsidR="00133D7F" w:rsidRPr="00133D7F" w:rsidRDefault="00133D7F" w:rsidP="00133D7F">
      <w:pPr>
        <w:rPr>
          <w:b/>
          <w:u w:val="single"/>
          <w:lang w:eastAsia="ko-KR"/>
        </w:rPr>
      </w:pPr>
      <w:r w:rsidRPr="00133D7F">
        <w:rPr>
          <w:b/>
          <w:u w:val="single"/>
          <w:lang w:eastAsia="ko-KR"/>
        </w:rPr>
        <w:t>Issue 1-9: Impact on UE Link Recovery Procedure Requirements</w:t>
      </w:r>
    </w:p>
    <w:p w14:paraId="5CE18F81" w14:textId="77777777" w:rsidR="00133D7F" w:rsidRDefault="00133D7F" w:rsidP="00133D7F">
      <w:pPr>
        <w:spacing w:after="180"/>
        <w:jc w:val="both"/>
      </w:pPr>
      <w:r>
        <w:rPr>
          <w:lang w:eastAsia="x-none"/>
        </w:rPr>
        <w:t>The agreements in last m</w:t>
      </w:r>
      <w:r>
        <w:rPr>
          <w:rFonts w:hint="eastAsia"/>
        </w:rPr>
        <w:t>eeting</w:t>
      </w:r>
      <w:r>
        <w:t xml:space="preserve"> were:</w:t>
      </w:r>
    </w:p>
    <w:tbl>
      <w:tblPr>
        <w:tblStyle w:val="TableGrid"/>
        <w:tblW w:w="0" w:type="auto"/>
        <w:tblLook w:val="04A0" w:firstRow="1" w:lastRow="0" w:firstColumn="1" w:lastColumn="0" w:noHBand="0" w:noVBand="1"/>
      </w:tblPr>
      <w:tblGrid>
        <w:gridCol w:w="9629"/>
      </w:tblGrid>
      <w:tr w:rsidR="00133D7F" w14:paraId="556D34D8" w14:textId="77777777" w:rsidTr="00133D7F">
        <w:tc>
          <w:tcPr>
            <w:tcW w:w="9629" w:type="dxa"/>
          </w:tcPr>
          <w:p w14:paraId="599118B6" w14:textId="77777777" w:rsidR="00133D7F" w:rsidRPr="00133D7F" w:rsidRDefault="00133D7F" w:rsidP="00133D7F">
            <w:pPr>
              <w:spacing w:after="0"/>
              <w:rPr>
                <w:iCs/>
                <w:sz w:val="20"/>
                <w:szCs w:val="20"/>
              </w:rPr>
            </w:pPr>
            <w:r w:rsidRPr="00133D7F">
              <w:rPr>
                <w:sz w:val="20"/>
                <w:szCs w:val="20"/>
              </w:rPr>
              <w:t xml:space="preserve">RRM impact on UE requirements: </w:t>
            </w:r>
          </w:p>
          <w:tbl>
            <w:tblPr>
              <w:tblStyle w:val="TableGrid4"/>
              <w:tblW w:w="0" w:type="auto"/>
              <w:tblInd w:w="0" w:type="dxa"/>
              <w:tblLook w:val="04A0" w:firstRow="1" w:lastRow="0" w:firstColumn="1" w:lastColumn="0" w:noHBand="0" w:noVBand="1"/>
            </w:tblPr>
            <w:tblGrid>
              <w:gridCol w:w="3112"/>
              <w:gridCol w:w="3145"/>
              <w:gridCol w:w="3146"/>
            </w:tblGrid>
            <w:tr w:rsidR="00133D7F" w:rsidRPr="00133D7F" w14:paraId="7D67D27B" w14:textId="77777777" w:rsidTr="00D15200">
              <w:tc>
                <w:tcPr>
                  <w:tcW w:w="3210" w:type="dxa"/>
                  <w:tcBorders>
                    <w:top w:val="single" w:sz="4" w:space="0" w:color="auto"/>
                    <w:left w:val="single" w:sz="4" w:space="0" w:color="auto"/>
                    <w:bottom w:val="single" w:sz="4" w:space="0" w:color="auto"/>
                    <w:right w:val="single" w:sz="4" w:space="0" w:color="auto"/>
                  </w:tcBorders>
                  <w:hideMark/>
                </w:tcPr>
                <w:p w14:paraId="2E6DDA95" w14:textId="77777777" w:rsidR="00133D7F" w:rsidRPr="00133D7F" w:rsidRDefault="00133D7F" w:rsidP="00133D7F">
                  <w:pPr>
                    <w:spacing w:after="0"/>
                    <w:rPr>
                      <w:sz w:val="20"/>
                      <w:szCs w:val="20"/>
                      <w:lang w:val="en-GB" w:eastAsia="zh-CN"/>
                    </w:rPr>
                  </w:pPr>
                </w:p>
              </w:tc>
              <w:tc>
                <w:tcPr>
                  <w:tcW w:w="3210" w:type="dxa"/>
                  <w:tcBorders>
                    <w:top w:val="single" w:sz="4" w:space="0" w:color="auto"/>
                    <w:left w:val="single" w:sz="4" w:space="0" w:color="auto"/>
                    <w:bottom w:val="single" w:sz="4" w:space="0" w:color="auto"/>
                    <w:right w:val="single" w:sz="4" w:space="0" w:color="auto"/>
                  </w:tcBorders>
                  <w:hideMark/>
                </w:tcPr>
                <w:p w14:paraId="47673F26" w14:textId="77777777" w:rsidR="00133D7F" w:rsidRPr="00133D7F" w:rsidRDefault="00133D7F" w:rsidP="00133D7F">
                  <w:pPr>
                    <w:spacing w:after="0"/>
                    <w:rPr>
                      <w:i/>
                      <w:sz w:val="20"/>
                      <w:szCs w:val="20"/>
                      <w:lang w:val="en-GB" w:eastAsia="zh-CN"/>
                    </w:rPr>
                  </w:pPr>
                  <w:r w:rsidRPr="00133D7F">
                    <w:rPr>
                      <w:iCs/>
                      <w:sz w:val="20"/>
                      <w:szCs w:val="20"/>
                      <w:lang w:val="en-GB" w:eastAsia="zh-CN"/>
                    </w:rPr>
                    <w:t>3MHz channel bandwidth,</w:t>
                  </w:r>
                  <w:r w:rsidRPr="00133D7F">
                    <w:rPr>
                      <w:sz w:val="20"/>
                      <w:szCs w:val="20"/>
                      <w:lang w:val="en-GB"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5EEE7769" w14:textId="77777777" w:rsidR="00133D7F" w:rsidRPr="00133D7F" w:rsidRDefault="00133D7F" w:rsidP="00133D7F">
                  <w:pPr>
                    <w:spacing w:after="0"/>
                    <w:rPr>
                      <w:i/>
                      <w:sz w:val="20"/>
                      <w:szCs w:val="20"/>
                      <w:lang w:val="en-GB" w:eastAsia="zh-CN"/>
                    </w:rPr>
                  </w:pPr>
                  <w:r w:rsidRPr="00133D7F">
                    <w:rPr>
                      <w:iCs/>
                      <w:sz w:val="20"/>
                      <w:szCs w:val="20"/>
                      <w:lang w:val="en-GB" w:eastAsia="zh-CN"/>
                    </w:rPr>
                    <w:t>5MHz channel bandwidth,</w:t>
                  </w:r>
                  <w:r w:rsidRPr="00133D7F">
                    <w:rPr>
                      <w:sz w:val="20"/>
                      <w:szCs w:val="20"/>
                      <w:lang w:val="en-GB" w:eastAsia="zh-CN"/>
                    </w:rPr>
                    <w:t xml:space="preserve"> 20 PRB PBCH</w:t>
                  </w:r>
                </w:p>
              </w:tc>
            </w:tr>
            <w:tr w:rsidR="00133D7F" w:rsidRPr="00133D7F" w14:paraId="69CF58D5" w14:textId="77777777" w:rsidTr="00D15200">
              <w:tc>
                <w:tcPr>
                  <w:tcW w:w="3210" w:type="dxa"/>
                  <w:tcBorders>
                    <w:top w:val="single" w:sz="4" w:space="0" w:color="auto"/>
                    <w:left w:val="single" w:sz="4" w:space="0" w:color="auto"/>
                    <w:bottom w:val="single" w:sz="4" w:space="0" w:color="auto"/>
                    <w:right w:val="single" w:sz="4" w:space="0" w:color="auto"/>
                  </w:tcBorders>
                  <w:hideMark/>
                </w:tcPr>
                <w:p w14:paraId="1302A2A3" w14:textId="77777777" w:rsidR="00133D7F" w:rsidRPr="00133D7F" w:rsidRDefault="00133D7F" w:rsidP="00133D7F">
                  <w:pPr>
                    <w:spacing w:after="0"/>
                    <w:rPr>
                      <w:sz w:val="20"/>
                      <w:szCs w:val="20"/>
                      <w:lang w:val="en-GB" w:eastAsia="zh-CN"/>
                    </w:rPr>
                  </w:pPr>
                  <w:r w:rsidRPr="00133D7F">
                    <w:rPr>
                      <w:sz w:val="20"/>
                      <w:szCs w:val="20"/>
                      <w:lang w:val="en-GB" w:eastAsia="zh-CN"/>
                    </w:rPr>
                    <w:t>Link Recovery Procedures (SSB based BFD)</w:t>
                  </w:r>
                </w:p>
              </w:tc>
              <w:tc>
                <w:tcPr>
                  <w:tcW w:w="3210" w:type="dxa"/>
                  <w:tcBorders>
                    <w:top w:val="single" w:sz="4" w:space="0" w:color="auto"/>
                    <w:left w:val="single" w:sz="4" w:space="0" w:color="auto"/>
                    <w:bottom w:val="single" w:sz="4" w:space="0" w:color="auto"/>
                    <w:right w:val="single" w:sz="4" w:space="0" w:color="auto"/>
                  </w:tcBorders>
                  <w:hideMark/>
                </w:tcPr>
                <w:p w14:paraId="6725F4B2" w14:textId="77777777" w:rsidR="00133D7F" w:rsidRPr="00133D7F" w:rsidRDefault="00133D7F" w:rsidP="00133D7F">
                  <w:pPr>
                    <w:spacing w:after="0"/>
                    <w:rPr>
                      <w:sz w:val="20"/>
                      <w:szCs w:val="20"/>
                      <w:lang w:val="en-GB" w:eastAsia="zh-CN"/>
                    </w:rPr>
                  </w:pPr>
                  <w:r w:rsidRPr="00133D7F">
                    <w:rPr>
                      <w:sz w:val="20"/>
                      <w:szCs w:val="20"/>
                      <w:lang w:val="en-GB" w:eastAsia="zh-CN"/>
                    </w:rPr>
                    <w:t>Impact: reduced BW (Current hypothetical BW for SSB is 24PRBs (4.32MHz))</w:t>
                  </w:r>
                </w:p>
              </w:tc>
              <w:tc>
                <w:tcPr>
                  <w:tcW w:w="3211" w:type="dxa"/>
                  <w:tcBorders>
                    <w:top w:val="single" w:sz="4" w:space="0" w:color="auto"/>
                    <w:left w:val="single" w:sz="4" w:space="0" w:color="auto"/>
                    <w:bottom w:val="single" w:sz="4" w:space="0" w:color="auto"/>
                    <w:right w:val="single" w:sz="4" w:space="0" w:color="auto"/>
                  </w:tcBorders>
                  <w:hideMark/>
                </w:tcPr>
                <w:p w14:paraId="36293452" w14:textId="77777777" w:rsidR="00133D7F" w:rsidRPr="00133D7F" w:rsidRDefault="00133D7F" w:rsidP="00133D7F">
                  <w:pPr>
                    <w:spacing w:after="0"/>
                    <w:rPr>
                      <w:sz w:val="20"/>
                      <w:szCs w:val="20"/>
                      <w:lang w:val="en-GB" w:eastAsia="zh-CN"/>
                    </w:rPr>
                  </w:pPr>
                  <w:r w:rsidRPr="00133D7F">
                    <w:rPr>
                      <w:sz w:val="20"/>
                      <w:szCs w:val="20"/>
                      <w:lang w:val="en-GB" w:eastAsia="zh-CN"/>
                    </w:rPr>
                    <w:t>FFS: reduced BW (Current hypothetical BW for SSB is 24PRBs (4.32MHz))</w:t>
                  </w:r>
                </w:p>
                <w:p w14:paraId="65C8F797" w14:textId="77777777" w:rsidR="00133D7F" w:rsidRPr="00133D7F" w:rsidRDefault="00133D7F" w:rsidP="00133D7F">
                  <w:pPr>
                    <w:spacing w:after="0"/>
                    <w:rPr>
                      <w:sz w:val="20"/>
                      <w:szCs w:val="20"/>
                      <w:lang w:val="en-GB" w:eastAsia="zh-CN"/>
                    </w:rPr>
                  </w:pPr>
                </w:p>
              </w:tc>
            </w:tr>
            <w:tr w:rsidR="00133D7F" w:rsidRPr="00133D7F" w14:paraId="45045327" w14:textId="77777777" w:rsidTr="00D15200">
              <w:tc>
                <w:tcPr>
                  <w:tcW w:w="3210" w:type="dxa"/>
                  <w:tcBorders>
                    <w:top w:val="single" w:sz="4" w:space="0" w:color="auto"/>
                    <w:left w:val="single" w:sz="4" w:space="0" w:color="auto"/>
                    <w:bottom w:val="single" w:sz="4" w:space="0" w:color="auto"/>
                    <w:right w:val="single" w:sz="4" w:space="0" w:color="auto"/>
                  </w:tcBorders>
                </w:tcPr>
                <w:p w14:paraId="528FE2AE" w14:textId="77777777" w:rsidR="00133D7F" w:rsidRPr="00133D7F" w:rsidRDefault="00133D7F" w:rsidP="00133D7F">
                  <w:pPr>
                    <w:spacing w:after="0"/>
                    <w:rPr>
                      <w:sz w:val="20"/>
                      <w:szCs w:val="20"/>
                      <w:lang w:val="en-GB" w:eastAsia="zh-CN"/>
                    </w:rPr>
                  </w:pPr>
                  <w:r w:rsidRPr="00133D7F">
                    <w:rPr>
                      <w:sz w:val="20"/>
                      <w:szCs w:val="20"/>
                      <w:lang w:val="en-GB" w:eastAsia="zh-CN"/>
                    </w:rPr>
                    <w:t>Link Recovery Procedures (CSI-RS based BFD)</w:t>
                  </w:r>
                </w:p>
              </w:tc>
              <w:tc>
                <w:tcPr>
                  <w:tcW w:w="3210" w:type="dxa"/>
                  <w:tcBorders>
                    <w:top w:val="single" w:sz="4" w:space="0" w:color="auto"/>
                    <w:left w:val="single" w:sz="4" w:space="0" w:color="auto"/>
                    <w:bottom w:val="single" w:sz="4" w:space="0" w:color="auto"/>
                    <w:right w:val="single" w:sz="4" w:space="0" w:color="auto"/>
                  </w:tcBorders>
                </w:tcPr>
                <w:p w14:paraId="74F81E5A" w14:textId="77777777" w:rsidR="00133D7F" w:rsidRPr="00133D7F" w:rsidRDefault="00133D7F" w:rsidP="00133D7F">
                  <w:pPr>
                    <w:spacing w:after="0"/>
                    <w:rPr>
                      <w:sz w:val="20"/>
                      <w:szCs w:val="20"/>
                      <w:lang w:val="en-GB" w:eastAsia="zh-CN"/>
                    </w:rPr>
                  </w:pPr>
                  <w:r w:rsidRPr="00133D7F">
                    <w:rPr>
                      <w:sz w:val="20"/>
                      <w:szCs w:val="20"/>
                      <w:lang w:val="en-GB" w:eastAsia="zh-CN"/>
                    </w:rPr>
                    <w:t>Impact: reduced BW (Current hypothetical BW for CSI-RS is 48PRBs(8.64MHz))</w:t>
                  </w:r>
                </w:p>
              </w:tc>
              <w:tc>
                <w:tcPr>
                  <w:tcW w:w="3211" w:type="dxa"/>
                  <w:tcBorders>
                    <w:top w:val="single" w:sz="4" w:space="0" w:color="auto"/>
                    <w:left w:val="single" w:sz="4" w:space="0" w:color="auto"/>
                    <w:bottom w:val="single" w:sz="4" w:space="0" w:color="auto"/>
                    <w:right w:val="single" w:sz="4" w:space="0" w:color="auto"/>
                  </w:tcBorders>
                </w:tcPr>
                <w:p w14:paraId="6DB1472C" w14:textId="77777777" w:rsidR="00133D7F" w:rsidRPr="00133D7F" w:rsidRDefault="00133D7F" w:rsidP="00133D7F">
                  <w:pPr>
                    <w:spacing w:after="0"/>
                    <w:rPr>
                      <w:sz w:val="20"/>
                      <w:szCs w:val="20"/>
                      <w:lang w:val="en-GB" w:eastAsia="zh-CN"/>
                    </w:rPr>
                  </w:pPr>
                  <w:r w:rsidRPr="00133D7F">
                    <w:rPr>
                      <w:sz w:val="20"/>
                      <w:szCs w:val="20"/>
                      <w:lang w:val="en-GB" w:eastAsia="zh-CN"/>
                    </w:rPr>
                    <w:t>Impact: reduced BW (Current hypothetical BW for CSI-RS is 48PRBs(8.64MHz))</w:t>
                  </w:r>
                </w:p>
              </w:tc>
            </w:tr>
            <w:tr w:rsidR="00133D7F" w:rsidRPr="00133D7F" w14:paraId="33A9E020" w14:textId="77777777" w:rsidTr="00D15200">
              <w:tc>
                <w:tcPr>
                  <w:tcW w:w="3210" w:type="dxa"/>
                  <w:tcBorders>
                    <w:top w:val="single" w:sz="4" w:space="0" w:color="auto"/>
                    <w:left w:val="single" w:sz="4" w:space="0" w:color="auto"/>
                    <w:bottom w:val="single" w:sz="4" w:space="0" w:color="auto"/>
                    <w:right w:val="single" w:sz="4" w:space="0" w:color="auto"/>
                  </w:tcBorders>
                </w:tcPr>
                <w:p w14:paraId="51F6D5DC" w14:textId="77777777" w:rsidR="00133D7F" w:rsidRPr="00133D7F" w:rsidRDefault="00133D7F" w:rsidP="00133D7F">
                  <w:pPr>
                    <w:spacing w:after="0"/>
                    <w:rPr>
                      <w:sz w:val="20"/>
                      <w:szCs w:val="20"/>
                      <w:lang w:val="en-GB" w:eastAsia="zh-CN"/>
                    </w:rPr>
                  </w:pPr>
                  <w:r w:rsidRPr="00133D7F">
                    <w:rPr>
                      <w:sz w:val="20"/>
                      <w:szCs w:val="20"/>
                      <w:lang w:val="en-GB" w:eastAsia="zh-CN"/>
                    </w:rPr>
                    <w:t>Link Recovery Procedures ((SSB based CBD)</w:t>
                  </w:r>
                </w:p>
              </w:tc>
              <w:tc>
                <w:tcPr>
                  <w:tcW w:w="3210" w:type="dxa"/>
                  <w:tcBorders>
                    <w:top w:val="single" w:sz="4" w:space="0" w:color="auto"/>
                    <w:left w:val="single" w:sz="4" w:space="0" w:color="auto"/>
                    <w:bottom w:val="single" w:sz="4" w:space="0" w:color="auto"/>
                    <w:right w:val="single" w:sz="4" w:space="0" w:color="auto"/>
                  </w:tcBorders>
                </w:tcPr>
                <w:p w14:paraId="057738D6" w14:textId="77777777" w:rsidR="00133D7F" w:rsidRPr="00133D7F" w:rsidRDefault="00133D7F" w:rsidP="00133D7F">
                  <w:pPr>
                    <w:spacing w:after="0"/>
                    <w:rPr>
                      <w:sz w:val="20"/>
                      <w:szCs w:val="20"/>
                      <w:lang w:val="en-GB" w:eastAsia="zh-CN"/>
                    </w:rPr>
                  </w:pPr>
                  <w:r w:rsidRPr="00133D7F">
                    <w:rPr>
                      <w:sz w:val="20"/>
                      <w:szCs w:val="20"/>
                      <w:lang w:val="en-GB" w:eastAsia="zh-CN"/>
                    </w:rPr>
                    <w:t>Impact: reduced BW (Current hypothetical BW for SSB is 24PRBs (4.32MHz))</w:t>
                  </w:r>
                </w:p>
              </w:tc>
              <w:tc>
                <w:tcPr>
                  <w:tcW w:w="3211" w:type="dxa"/>
                  <w:tcBorders>
                    <w:top w:val="single" w:sz="4" w:space="0" w:color="auto"/>
                    <w:left w:val="single" w:sz="4" w:space="0" w:color="auto"/>
                    <w:bottom w:val="single" w:sz="4" w:space="0" w:color="auto"/>
                    <w:right w:val="single" w:sz="4" w:space="0" w:color="auto"/>
                  </w:tcBorders>
                </w:tcPr>
                <w:p w14:paraId="49CC0A09" w14:textId="77777777" w:rsidR="00133D7F" w:rsidRPr="00133D7F" w:rsidRDefault="00133D7F" w:rsidP="00133D7F">
                  <w:pPr>
                    <w:spacing w:after="0"/>
                    <w:rPr>
                      <w:sz w:val="20"/>
                      <w:szCs w:val="20"/>
                      <w:lang w:val="en-GB" w:eastAsia="zh-CN"/>
                    </w:rPr>
                  </w:pPr>
                  <w:r w:rsidRPr="00133D7F">
                    <w:rPr>
                      <w:sz w:val="20"/>
                      <w:szCs w:val="20"/>
                      <w:lang w:val="en-GB" w:eastAsia="zh-CN"/>
                    </w:rPr>
                    <w:t>No impact</w:t>
                  </w:r>
                </w:p>
              </w:tc>
            </w:tr>
            <w:tr w:rsidR="00133D7F" w:rsidRPr="00133D7F" w14:paraId="429539CD" w14:textId="77777777" w:rsidTr="00D15200">
              <w:tc>
                <w:tcPr>
                  <w:tcW w:w="3210" w:type="dxa"/>
                  <w:tcBorders>
                    <w:top w:val="single" w:sz="4" w:space="0" w:color="auto"/>
                    <w:left w:val="single" w:sz="4" w:space="0" w:color="auto"/>
                    <w:bottom w:val="single" w:sz="4" w:space="0" w:color="auto"/>
                    <w:right w:val="single" w:sz="4" w:space="0" w:color="auto"/>
                  </w:tcBorders>
                </w:tcPr>
                <w:p w14:paraId="1707F1D6" w14:textId="77777777" w:rsidR="00133D7F" w:rsidRPr="00133D7F" w:rsidRDefault="00133D7F" w:rsidP="00133D7F">
                  <w:pPr>
                    <w:spacing w:after="0"/>
                    <w:rPr>
                      <w:sz w:val="20"/>
                      <w:szCs w:val="20"/>
                      <w:lang w:val="en-GB" w:eastAsia="zh-CN"/>
                    </w:rPr>
                  </w:pPr>
                  <w:r w:rsidRPr="00133D7F">
                    <w:rPr>
                      <w:sz w:val="20"/>
                      <w:szCs w:val="20"/>
                      <w:lang w:val="en-GB" w:eastAsia="zh-CN"/>
                    </w:rPr>
                    <w:t>Link Recovery Procedures (CSI-RS based CBD)</w:t>
                  </w:r>
                </w:p>
              </w:tc>
              <w:tc>
                <w:tcPr>
                  <w:tcW w:w="3210" w:type="dxa"/>
                  <w:tcBorders>
                    <w:top w:val="single" w:sz="4" w:space="0" w:color="auto"/>
                    <w:left w:val="single" w:sz="4" w:space="0" w:color="auto"/>
                    <w:bottom w:val="single" w:sz="4" w:space="0" w:color="auto"/>
                    <w:right w:val="single" w:sz="4" w:space="0" w:color="auto"/>
                  </w:tcBorders>
                </w:tcPr>
                <w:p w14:paraId="26D559CA" w14:textId="77777777" w:rsidR="00133D7F" w:rsidRPr="00133D7F" w:rsidRDefault="00133D7F" w:rsidP="00133D7F">
                  <w:pPr>
                    <w:spacing w:after="0"/>
                    <w:rPr>
                      <w:sz w:val="20"/>
                      <w:szCs w:val="20"/>
                      <w:lang w:val="en-GB" w:eastAsia="zh-CN"/>
                    </w:rPr>
                  </w:pPr>
                  <w:r w:rsidRPr="00133D7F">
                    <w:rPr>
                      <w:sz w:val="20"/>
                      <w:szCs w:val="20"/>
                      <w:lang w:val="en-GB" w:eastAsia="zh-CN"/>
                    </w:rPr>
                    <w:t>Impact: reduced BW (Current hypothetical BW for CSI-RS is 48PRBs(8.64MHz))</w:t>
                  </w:r>
                </w:p>
              </w:tc>
              <w:tc>
                <w:tcPr>
                  <w:tcW w:w="3211" w:type="dxa"/>
                  <w:tcBorders>
                    <w:top w:val="single" w:sz="4" w:space="0" w:color="auto"/>
                    <w:left w:val="single" w:sz="4" w:space="0" w:color="auto"/>
                    <w:bottom w:val="single" w:sz="4" w:space="0" w:color="auto"/>
                    <w:right w:val="single" w:sz="4" w:space="0" w:color="auto"/>
                  </w:tcBorders>
                </w:tcPr>
                <w:p w14:paraId="61E252F4" w14:textId="77777777" w:rsidR="00133D7F" w:rsidRPr="00133D7F" w:rsidRDefault="00133D7F" w:rsidP="00133D7F">
                  <w:pPr>
                    <w:spacing w:after="0"/>
                    <w:rPr>
                      <w:sz w:val="20"/>
                      <w:szCs w:val="20"/>
                      <w:lang w:val="en-GB" w:eastAsia="zh-CN"/>
                    </w:rPr>
                  </w:pPr>
                  <w:r w:rsidRPr="00133D7F">
                    <w:rPr>
                      <w:sz w:val="20"/>
                      <w:szCs w:val="20"/>
                      <w:lang w:val="en-GB" w:eastAsia="zh-CN"/>
                    </w:rPr>
                    <w:t>No impact</w:t>
                  </w:r>
                </w:p>
              </w:tc>
            </w:tr>
          </w:tbl>
          <w:p w14:paraId="71D73B2C" w14:textId="77777777" w:rsidR="00133D7F" w:rsidRPr="00133D7F" w:rsidRDefault="00133D7F" w:rsidP="00133D7F">
            <w:pPr>
              <w:pStyle w:val="B1"/>
              <w:spacing w:after="0"/>
              <w:ind w:left="284"/>
              <w:rPr>
                <w:sz w:val="20"/>
                <w:szCs w:val="20"/>
                <w:lang w:eastAsia="zh-CN"/>
              </w:rPr>
            </w:pPr>
          </w:p>
          <w:p w14:paraId="6905EEAF" w14:textId="77777777" w:rsidR="00133D7F" w:rsidRPr="00133D7F" w:rsidRDefault="00133D7F" w:rsidP="00133D7F">
            <w:pPr>
              <w:spacing w:after="0"/>
              <w:rPr>
                <w:b/>
                <w:sz w:val="20"/>
                <w:szCs w:val="20"/>
              </w:rPr>
            </w:pPr>
            <w:r w:rsidRPr="00133D7F">
              <w:rPr>
                <w:b/>
                <w:sz w:val="20"/>
                <w:szCs w:val="20"/>
              </w:rPr>
              <w:t>Agreement:</w:t>
            </w:r>
          </w:p>
          <w:p w14:paraId="23A29867" w14:textId="77777777" w:rsidR="00133D7F" w:rsidRPr="00133D7F" w:rsidRDefault="00133D7F" w:rsidP="00133D7F">
            <w:pPr>
              <w:spacing w:after="0"/>
              <w:rPr>
                <w:b/>
                <w:sz w:val="20"/>
                <w:szCs w:val="20"/>
              </w:rPr>
            </w:pPr>
            <w:proofErr w:type="gramStart"/>
            <w:r w:rsidRPr="00133D7F">
              <w:rPr>
                <w:sz w:val="20"/>
                <w:szCs w:val="20"/>
              </w:rPr>
              <w:t>Moderator</w:t>
            </w:r>
            <w:proofErr w:type="gramEnd"/>
            <w:r w:rsidRPr="00133D7F">
              <w:rPr>
                <w:sz w:val="20"/>
                <w:szCs w:val="20"/>
              </w:rPr>
              <w:t xml:space="preserve"> suggest that the recommended WF is agreed with the new clarifications.</w:t>
            </w:r>
          </w:p>
          <w:p w14:paraId="2FBD5F51" w14:textId="77777777" w:rsidR="00133D7F" w:rsidRPr="00133D7F" w:rsidRDefault="00133D7F" w:rsidP="00133D7F">
            <w:pPr>
              <w:spacing w:after="0"/>
              <w:rPr>
                <w:sz w:val="20"/>
                <w:szCs w:val="20"/>
              </w:rPr>
            </w:pPr>
            <w:r w:rsidRPr="00133D7F">
              <w:rPr>
                <w:b/>
                <w:sz w:val="20"/>
                <w:szCs w:val="20"/>
              </w:rPr>
              <w:t>Way forward</w:t>
            </w:r>
            <w:r w:rsidRPr="00133D7F">
              <w:rPr>
                <w:sz w:val="20"/>
                <w:szCs w:val="20"/>
              </w:rPr>
              <w:t xml:space="preserve">: Open issues which needs further </w:t>
            </w:r>
            <w:proofErr w:type="gramStart"/>
            <w:r w:rsidRPr="00133D7F">
              <w:rPr>
                <w:sz w:val="20"/>
                <w:szCs w:val="20"/>
              </w:rPr>
              <w:t>discussion</w:t>
            </w:r>
            <w:proofErr w:type="gramEnd"/>
          </w:p>
          <w:p w14:paraId="0EFE6D3D" w14:textId="77777777" w:rsidR="00133D7F" w:rsidRPr="00133D7F" w:rsidRDefault="00133D7F" w:rsidP="00133D7F">
            <w:pPr>
              <w:pStyle w:val="B1"/>
              <w:spacing w:after="0"/>
              <w:rPr>
                <w:sz w:val="20"/>
                <w:szCs w:val="20"/>
              </w:rPr>
            </w:pPr>
            <w:r w:rsidRPr="00133D7F">
              <w:rPr>
                <w:sz w:val="20"/>
                <w:szCs w:val="20"/>
                <w:lang w:eastAsia="zh-CN"/>
              </w:rPr>
              <w:t>-</w:t>
            </w:r>
            <w:r w:rsidRPr="00133D7F">
              <w:rPr>
                <w:sz w:val="20"/>
                <w:szCs w:val="20"/>
                <w:lang w:eastAsia="zh-CN"/>
              </w:rPr>
              <w:tab/>
            </w:r>
            <w:r w:rsidRPr="00133D7F">
              <w:rPr>
                <w:sz w:val="20"/>
                <w:szCs w:val="20"/>
              </w:rPr>
              <w:t>SSB</w:t>
            </w:r>
          </w:p>
          <w:p w14:paraId="51B16339" w14:textId="77777777" w:rsidR="00133D7F" w:rsidRPr="00133D7F" w:rsidRDefault="00133D7F" w:rsidP="00133D7F">
            <w:pPr>
              <w:pStyle w:val="B1"/>
              <w:numPr>
                <w:ilvl w:val="0"/>
                <w:numId w:val="52"/>
              </w:numPr>
              <w:overflowPunct w:val="0"/>
              <w:autoSpaceDE w:val="0"/>
              <w:autoSpaceDN w:val="0"/>
              <w:adjustRightInd w:val="0"/>
              <w:spacing w:after="0"/>
              <w:textAlignment w:val="baseline"/>
              <w:rPr>
                <w:sz w:val="20"/>
                <w:szCs w:val="20"/>
                <w:lang w:eastAsia="zh-CN"/>
              </w:rPr>
            </w:pPr>
            <w:r w:rsidRPr="00133D7F">
              <w:rPr>
                <w:sz w:val="20"/>
                <w:szCs w:val="20"/>
                <w:lang w:eastAsia="zh-CN"/>
              </w:rPr>
              <w:t>reduced BW (Current hypothetical BW for SSB is 24PRBs (4.32MHz))</w:t>
            </w:r>
          </w:p>
          <w:p w14:paraId="1D38660A" w14:textId="77777777" w:rsidR="00133D7F" w:rsidRPr="00133D7F" w:rsidRDefault="00133D7F" w:rsidP="00133D7F">
            <w:pPr>
              <w:pStyle w:val="B1"/>
              <w:spacing w:after="0"/>
              <w:rPr>
                <w:sz w:val="20"/>
                <w:szCs w:val="20"/>
              </w:rPr>
            </w:pPr>
            <w:r w:rsidRPr="00133D7F">
              <w:rPr>
                <w:sz w:val="20"/>
                <w:szCs w:val="20"/>
                <w:lang w:eastAsia="zh-CN"/>
              </w:rPr>
              <w:t>-</w:t>
            </w:r>
            <w:r w:rsidRPr="00133D7F">
              <w:rPr>
                <w:sz w:val="20"/>
                <w:szCs w:val="20"/>
                <w:lang w:eastAsia="zh-CN"/>
              </w:rPr>
              <w:tab/>
            </w:r>
            <w:r w:rsidRPr="00133D7F">
              <w:rPr>
                <w:sz w:val="20"/>
                <w:szCs w:val="20"/>
              </w:rPr>
              <w:t>CSI-RS</w:t>
            </w:r>
          </w:p>
          <w:p w14:paraId="17AF496E" w14:textId="77777777" w:rsidR="00133D7F" w:rsidRPr="00133D7F" w:rsidRDefault="00133D7F" w:rsidP="00133D7F">
            <w:pPr>
              <w:pStyle w:val="B1"/>
              <w:numPr>
                <w:ilvl w:val="0"/>
                <w:numId w:val="52"/>
              </w:numPr>
              <w:overflowPunct w:val="0"/>
              <w:autoSpaceDE w:val="0"/>
              <w:autoSpaceDN w:val="0"/>
              <w:adjustRightInd w:val="0"/>
              <w:spacing w:after="0"/>
              <w:textAlignment w:val="baseline"/>
              <w:rPr>
                <w:sz w:val="20"/>
                <w:szCs w:val="20"/>
              </w:rPr>
            </w:pPr>
            <w:r w:rsidRPr="00133D7F">
              <w:rPr>
                <w:sz w:val="20"/>
                <w:szCs w:val="20"/>
                <w:lang w:eastAsia="zh-CN"/>
              </w:rPr>
              <w:t>reduced BW (Current hypothetical BW for CSI-RS is 48PRBs(8.64MHz))</w:t>
            </w:r>
          </w:p>
          <w:p w14:paraId="3AA0B27D" w14:textId="77777777" w:rsidR="00133D7F" w:rsidRPr="00133D7F" w:rsidRDefault="00133D7F" w:rsidP="00133D7F">
            <w:pPr>
              <w:pStyle w:val="B1"/>
              <w:spacing w:after="0"/>
              <w:ind w:left="284"/>
              <w:rPr>
                <w:sz w:val="20"/>
                <w:szCs w:val="20"/>
              </w:rPr>
            </w:pPr>
            <w:r w:rsidRPr="00133D7F">
              <w:rPr>
                <w:sz w:val="20"/>
                <w:szCs w:val="20"/>
              </w:rPr>
              <w:t>Companies are encouraged to bring analysis and/or simulation results addressing the open issues.</w:t>
            </w:r>
          </w:p>
          <w:p w14:paraId="41EC41B9" w14:textId="77777777" w:rsidR="00133D7F" w:rsidRPr="00133D7F" w:rsidRDefault="00133D7F" w:rsidP="00133D7F">
            <w:pPr>
              <w:pStyle w:val="B1"/>
              <w:spacing w:after="0"/>
              <w:ind w:left="284"/>
              <w:rPr>
                <w:sz w:val="20"/>
                <w:szCs w:val="20"/>
              </w:rPr>
            </w:pPr>
            <w:r w:rsidRPr="00133D7F">
              <w:rPr>
                <w:sz w:val="20"/>
                <w:szCs w:val="20"/>
              </w:rPr>
              <w:t>Companies please comment:</w:t>
            </w:r>
          </w:p>
          <w:p w14:paraId="1FA227A8" w14:textId="77777777" w:rsidR="00133D7F" w:rsidRPr="00133D7F" w:rsidRDefault="00133D7F" w:rsidP="00133D7F">
            <w:pPr>
              <w:pStyle w:val="ListParagraph"/>
              <w:widowControl/>
              <w:numPr>
                <w:ilvl w:val="0"/>
                <w:numId w:val="22"/>
              </w:numPr>
              <w:spacing w:after="0" w:line="240" w:lineRule="auto"/>
              <w:ind w:left="720" w:firstLineChars="0"/>
              <w:rPr>
                <w:sz w:val="20"/>
                <w:szCs w:val="20"/>
                <w:lang w:eastAsia="zh-CN"/>
              </w:rPr>
            </w:pPr>
            <w:r w:rsidRPr="00133D7F">
              <w:rPr>
                <w:sz w:val="20"/>
                <w:szCs w:val="20"/>
                <w:lang w:eastAsia="zh-CN"/>
              </w:rPr>
              <w:t>Proposals</w:t>
            </w:r>
          </w:p>
          <w:p w14:paraId="2AD81C84" w14:textId="77777777" w:rsidR="00133D7F" w:rsidRPr="00133D7F" w:rsidRDefault="00133D7F" w:rsidP="00133D7F">
            <w:pPr>
              <w:pStyle w:val="ListParagraph"/>
              <w:widowControl/>
              <w:numPr>
                <w:ilvl w:val="1"/>
                <w:numId w:val="22"/>
              </w:numPr>
              <w:spacing w:after="0" w:line="240" w:lineRule="auto"/>
              <w:ind w:left="1440" w:firstLineChars="0"/>
              <w:rPr>
                <w:sz w:val="20"/>
                <w:szCs w:val="20"/>
                <w:lang w:eastAsia="zh-CN"/>
              </w:rPr>
            </w:pPr>
            <w:r w:rsidRPr="00133D7F">
              <w:rPr>
                <w:sz w:val="20"/>
                <w:szCs w:val="20"/>
                <w:lang w:eastAsia="zh-CN"/>
              </w:rPr>
              <w:t>Option 1: Agree with proposal in the table</w:t>
            </w:r>
          </w:p>
          <w:p w14:paraId="3FCACE8B" w14:textId="77777777" w:rsidR="00133D7F" w:rsidRPr="00133D7F" w:rsidRDefault="00133D7F" w:rsidP="00133D7F">
            <w:pPr>
              <w:pStyle w:val="ListParagraph"/>
              <w:widowControl/>
              <w:numPr>
                <w:ilvl w:val="1"/>
                <w:numId w:val="22"/>
              </w:numPr>
              <w:spacing w:after="0" w:line="240" w:lineRule="auto"/>
              <w:ind w:left="1440" w:firstLineChars="0"/>
              <w:rPr>
                <w:sz w:val="20"/>
                <w:szCs w:val="20"/>
                <w:lang w:eastAsia="zh-CN"/>
              </w:rPr>
            </w:pPr>
            <w:r w:rsidRPr="00133D7F">
              <w:rPr>
                <w:sz w:val="20"/>
                <w:szCs w:val="20"/>
                <w:lang w:eastAsia="zh-CN"/>
              </w:rPr>
              <w:t>Option 2: Disagree with proposal in the table (include reasoning)</w:t>
            </w:r>
          </w:p>
          <w:p w14:paraId="6262751F" w14:textId="77777777" w:rsidR="00133D7F" w:rsidRPr="00133D7F" w:rsidRDefault="00133D7F" w:rsidP="00133D7F">
            <w:pPr>
              <w:pStyle w:val="B1"/>
              <w:spacing w:after="0"/>
              <w:ind w:left="284"/>
              <w:rPr>
                <w:sz w:val="20"/>
                <w:szCs w:val="20"/>
                <w:lang w:eastAsia="zh-CN"/>
              </w:rPr>
            </w:pPr>
          </w:p>
          <w:p w14:paraId="76527C08" w14:textId="53A512C0" w:rsidR="00133D7F" w:rsidRDefault="00133D7F" w:rsidP="00133D7F">
            <w:pPr>
              <w:pStyle w:val="B1"/>
              <w:spacing w:after="0"/>
              <w:ind w:left="284"/>
              <w:rPr>
                <w:lang w:eastAsia="zh-CN"/>
              </w:rPr>
            </w:pPr>
            <w:r w:rsidRPr="00133D7F">
              <w:rPr>
                <w:b/>
                <w:sz w:val="20"/>
                <w:szCs w:val="20"/>
                <w:lang w:eastAsia="zh-CN"/>
              </w:rPr>
              <w:t>Way forward</w:t>
            </w:r>
            <w:r w:rsidRPr="00133D7F">
              <w:rPr>
                <w:sz w:val="20"/>
                <w:szCs w:val="20"/>
                <w:lang w:eastAsia="zh-CN"/>
              </w:rPr>
              <w:t>: Continue discussion in RAN4#107 meeting.</w:t>
            </w:r>
          </w:p>
        </w:tc>
      </w:tr>
    </w:tbl>
    <w:p w14:paraId="35B2AD5D" w14:textId="77777777" w:rsidR="00865567" w:rsidRDefault="00865567" w:rsidP="00865567">
      <w:pPr>
        <w:spacing w:after="180"/>
        <w:jc w:val="both"/>
      </w:pPr>
    </w:p>
    <w:p w14:paraId="6B8ED880" w14:textId="79D4F06A" w:rsidR="00133D7F" w:rsidRDefault="00133D7F" w:rsidP="00865567">
      <w:pPr>
        <w:spacing w:after="180"/>
        <w:jc w:val="both"/>
      </w:pPr>
      <w:r>
        <w:lastRenderedPageBreak/>
        <w:t>After double checking the existing requirement in TS38.133, our view on the potential impacts for link recovery is as following:</w:t>
      </w:r>
    </w:p>
    <w:p w14:paraId="6EF778BF" w14:textId="77777777" w:rsidR="00133D7F" w:rsidRPr="007A45D5" w:rsidRDefault="00133D7F" w:rsidP="00133D7F">
      <w:pPr>
        <w:rPr>
          <w:iCs/>
        </w:rPr>
      </w:pPr>
      <w:r w:rsidRPr="007A45D5">
        <w:t xml:space="preserve">RRM impact on UE requirements: </w:t>
      </w:r>
    </w:p>
    <w:tbl>
      <w:tblPr>
        <w:tblStyle w:val="TableGrid4"/>
        <w:tblW w:w="0" w:type="auto"/>
        <w:tblInd w:w="0" w:type="dxa"/>
        <w:tblLook w:val="04A0" w:firstRow="1" w:lastRow="0" w:firstColumn="1" w:lastColumn="0" w:noHBand="0" w:noVBand="1"/>
      </w:tblPr>
      <w:tblGrid>
        <w:gridCol w:w="3210"/>
        <w:gridCol w:w="3209"/>
        <w:gridCol w:w="3210"/>
      </w:tblGrid>
      <w:tr w:rsidR="00133D7F" w:rsidRPr="00DE3E22" w14:paraId="3CCF00F7" w14:textId="77777777" w:rsidTr="00D15200">
        <w:tc>
          <w:tcPr>
            <w:tcW w:w="3210" w:type="dxa"/>
            <w:tcBorders>
              <w:top w:val="single" w:sz="4" w:space="0" w:color="auto"/>
              <w:left w:val="single" w:sz="4" w:space="0" w:color="auto"/>
              <w:bottom w:val="single" w:sz="4" w:space="0" w:color="auto"/>
              <w:right w:val="single" w:sz="4" w:space="0" w:color="auto"/>
            </w:tcBorders>
            <w:hideMark/>
          </w:tcPr>
          <w:p w14:paraId="26E03305" w14:textId="77777777" w:rsidR="00133D7F" w:rsidRPr="00DE3E22" w:rsidRDefault="00133D7F" w:rsidP="00133D7F">
            <w:pPr>
              <w:spacing w:after="0"/>
              <w:rPr>
                <w:sz w:val="18"/>
                <w:szCs w:val="18"/>
                <w:lang w:val="en-GB" w:eastAsia="zh-CN"/>
              </w:rPr>
            </w:pPr>
          </w:p>
        </w:tc>
        <w:tc>
          <w:tcPr>
            <w:tcW w:w="3210" w:type="dxa"/>
            <w:tcBorders>
              <w:top w:val="single" w:sz="4" w:space="0" w:color="auto"/>
              <w:left w:val="single" w:sz="4" w:space="0" w:color="auto"/>
              <w:bottom w:val="single" w:sz="4" w:space="0" w:color="auto"/>
              <w:right w:val="single" w:sz="4" w:space="0" w:color="auto"/>
            </w:tcBorders>
            <w:hideMark/>
          </w:tcPr>
          <w:p w14:paraId="02121592" w14:textId="77777777" w:rsidR="00133D7F" w:rsidRPr="00DE3E22" w:rsidRDefault="00133D7F" w:rsidP="00133D7F">
            <w:pPr>
              <w:spacing w:after="0"/>
              <w:rPr>
                <w:i/>
                <w:sz w:val="18"/>
                <w:szCs w:val="18"/>
                <w:lang w:val="en-GB" w:eastAsia="zh-CN"/>
              </w:rPr>
            </w:pPr>
            <w:r w:rsidRPr="00DE3E22">
              <w:rPr>
                <w:iCs/>
                <w:sz w:val="18"/>
                <w:szCs w:val="18"/>
                <w:lang w:val="en-GB" w:eastAsia="zh-CN"/>
              </w:rPr>
              <w:t>3MHz channel bandwidth,</w:t>
            </w:r>
            <w:r w:rsidRPr="00DE3E22">
              <w:rPr>
                <w:sz w:val="18"/>
                <w:szCs w:val="18"/>
                <w:lang w:val="en-GB"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0AD231D9" w14:textId="77777777" w:rsidR="00133D7F" w:rsidRPr="00DE3E22" w:rsidRDefault="00133D7F" w:rsidP="00133D7F">
            <w:pPr>
              <w:spacing w:after="0"/>
              <w:rPr>
                <w:i/>
                <w:sz w:val="18"/>
                <w:szCs w:val="18"/>
                <w:lang w:val="en-GB" w:eastAsia="zh-CN"/>
              </w:rPr>
            </w:pPr>
            <w:r w:rsidRPr="00DE3E22">
              <w:rPr>
                <w:iCs/>
                <w:sz w:val="18"/>
                <w:szCs w:val="18"/>
                <w:lang w:val="en-GB" w:eastAsia="zh-CN"/>
              </w:rPr>
              <w:t>5MHz channel bandwidth,</w:t>
            </w:r>
            <w:r w:rsidRPr="00DE3E22">
              <w:rPr>
                <w:sz w:val="18"/>
                <w:szCs w:val="18"/>
                <w:lang w:val="en-GB" w:eastAsia="zh-CN"/>
              </w:rPr>
              <w:t xml:space="preserve"> 20 PRB PBCH</w:t>
            </w:r>
          </w:p>
        </w:tc>
      </w:tr>
      <w:tr w:rsidR="00133D7F" w:rsidRPr="00DE3E22" w14:paraId="71D1FB80" w14:textId="77777777" w:rsidTr="00D15200">
        <w:tc>
          <w:tcPr>
            <w:tcW w:w="3210" w:type="dxa"/>
            <w:tcBorders>
              <w:top w:val="single" w:sz="4" w:space="0" w:color="auto"/>
              <w:left w:val="single" w:sz="4" w:space="0" w:color="auto"/>
              <w:bottom w:val="single" w:sz="4" w:space="0" w:color="auto"/>
              <w:right w:val="single" w:sz="4" w:space="0" w:color="auto"/>
            </w:tcBorders>
            <w:hideMark/>
          </w:tcPr>
          <w:p w14:paraId="6C64D7DD" w14:textId="77777777" w:rsidR="00133D7F" w:rsidRPr="00DE3E22" w:rsidRDefault="00133D7F" w:rsidP="00133D7F">
            <w:pPr>
              <w:spacing w:after="0"/>
              <w:rPr>
                <w:sz w:val="18"/>
                <w:szCs w:val="18"/>
                <w:lang w:val="en-GB" w:eastAsia="zh-CN"/>
              </w:rPr>
            </w:pPr>
            <w:r w:rsidRPr="00DE3E22">
              <w:rPr>
                <w:sz w:val="18"/>
                <w:szCs w:val="18"/>
                <w:lang w:val="en-GB" w:eastAsia="zh-CN"/>
              </w:rPr>
              <w:t>Link Recovery Procedures (SSB based BFD)</w:t>
            </w:r>
          </w:p>
        </w:tc>
        <w:tc>
          <w:tcPr>
            <w:tcW w:w="3210" w:type="dxa"/>
            <w:tcBorders>
              <w:top w:val="single" w:sz="4" w:space="0" w:color="auto"/>
              <w:left w:val="single" w:sz="4" w:space="0" w:color="auto"/>
              <w:bottom w:val="single" w:sz="4" w:space="0" w:color="auto"/>
              <w:right w:val="single" w:sz="4" w:space="0" w:color="auto"/>
            </w:tcBorders>
            <w:hideMark/>
          </w:tcPr>
          <w:p w14:paraId="61E34AD4" w14:textId="77777777" w:rsidR="00DE3E22" w:rsidRPr="00DE3E22" w:rsidRDefault="00133D7F" w:rsidP="00133D7F">
            <w:pPr>
              <w:spacing w:after="0"/>
              <w:rPr>
                <w:sz w:val="18"/>
                <w:szCs w:val="18"/>
                <w:lang w:val="en-GB" w:eastAsia="zh-CN"/>
              </w:rPr>
            </w:pPr>
            <w:r w:rsidRPr="00DE3E22">
              <w:rPr>
                <w:sz w:val="18"/>
                <w:szCs w:val="18"/>
                <w:lang w:val="en-GB" w:eastAsia="zh-CN"/>
              </w:rPr>
              <w:t xml:space="preserve">Impact: </w:t>
            </w:r>
          </w:p>
          <w:p w14:paraId="73BA2986" w14:textId="7BD91CE3" w:rsidR="00133D7F" w:rsidRPr="00DE3E22" w:rsidRDefault="00133D7F" w:rsidP="00133D7F">
            <w:pPr>
              <w:spacing w:after="0"/>
              <w:rPr>
                <w:sz w:val="18"/>
                <w:szCs w:val="18"/>
                <w:lang w:val="en-GB" w:eastAsia="zh-CN"/>
              </w:rPr>
            </w:pPr>
            <w:r w:rsidRPr="00DE3E22">
              <w:rPr>
                <w:sz w:val="18"/>
                <w:szCs w:val="18"/>
                <w:lang w:val="en-GB" w:eastAsia="zh-CN"/>
              </w:rPr>
              <w:t>reduced BW</w:t>
            </w:r>
            <w:r w:rsidR="00DE3E22" w:rsidRPr="00DE3E22">
              <w:rPr>
                <w:sz w:val="18"/>
                <w:szCs w:val="18"/>
                <w:lang w:val="en-GB" w:eastAsia="zh-CN"/>
              </w:rPr>
              <w:t xml:space="preserve"> for hypothetical PDCCH transmission parameter</w:t>
            </w:r>
            <w:r w:rsidRPr="00DE3E22">
              <w:rPr>
                <w:sz w:val="18"/>
                <w:szCs w:val="18"/>
                <w:lang w:val="en-GB" w:eastAsia="zh-CN"/>
              </w:rPr>
              <w:t xml:space="preserve"> (Current hypothetical BW for SSB is 24PRBs (4.32MHz))</w:t>
            </w:r>
          </w:p>
        </w:tc>
        <w:tc>
          <w:tcPr>
            <w:tcW w:w="3211" w:type="dxa"/>
            <w:tcBorders>
              <w:top w:val="single" w:sz="4" w:space="0" w:color="auto"/>
              <w:left w:val="single" w:sz="4" w:space="0" w:color="auto"/>
              <w:bottom w:val="single" w:sz="4" w:space="0" w:color="auto"/>
              <w:right w:val="single" w:sz="4" w:space="0" w:color="auto"/>
            </w:tcBorders>
            <w:hideMark/>
          </w:tcPr>
          <w:p w14:paraId="47D7FDC7" w14:textId="52C95C24" w:rsidR="00133D7F" w:rsidRPr="00DE3E22" w:rsidRDefault="00DE3E22" w:rsidP="00133D7F">
            <w:pPr>
              <w:spacing w:after="0"/>
              <w:rPr>
                <w:sz w:val="18"/>
                <w:szCs w:val="18"/>
                <w:lang w:val="en-GB" w:eastAsia="zh-CN"/>
              </w:rPr>
            </w:pPr>
            <w:r>
              <w:rPr>
                <w:sz w:val="18"/>
                <w:szCs w:val="18"/>
                <w:lang w:val="en-GB" w:eastAsia="zh-CN"/>
              </w:rPr>
              <w:t>No impact</w:t>
            </w:r>
          </w:p>
          <w:p w14:paraId="442F9E20" w14:textId="77777777" w:rsidR="00133D7F" w:rsidRPr="00DE3E22" w:rsidRDefault="00133D7F" w:rsidP="00133D7F">
            <w:pPr>
              <w:spacing w:after="0"/>
              <w:rPr>
                <w:sz w:val="18"/>
                <w:szCs w:val="18"/>
                <w:lang w:val="en-GB" w:eastAsia="zh-CN"/>
              </w:rPr>
            </w:pPr>
          </w:p>
        </w:tc>
      </w:tr>
      <w:tr w:rsidR="00133D7F" w:rsidRPr="00DE3E22" w14:paraId="4C3FC425" w14:textId="77777777" w:rsidTr="00D15200">
        <w:tc>
          <w:tcPr>
            <w:tcW w:w="3210" w:type="dxa"/>
            <w:tcBorders>
              <w:top w:val="single" w:sz="4" w:space="0" w:color="auto"/>
              <w:left w:val="single" w:sz="4" w:space="0" w:color="auto"/>
              <w:bottom w:val="single" w:sz="4" w:space="0" w:color="auto"/>
              <w:right w:val="single" w:sz="4" w:space="0" w:color="auto"/>
            </w:tcBorders>
          </w:tcPr>
          <w:p w14:paraId="1FAA6173" w14:textId="77777777" w:rsidR="00133D7F" w:rsidRPr="00DE3E22" w:rsidRDefault="00133D7F" w:rsidP="00133D7F">
            <w:pPr>
              <w:spacing w:after="0"/>
              <w:rPr>
                <w:sz w:val="18"/>
                <w:szCs w:val="18"/>
                <w:lang w:val="en-GB" w:eastAsia="zh-CN"/>
              </w:rPr>
            </w:pPr>
            <w:r w:rsidRPr="00DE3E22">
              <w:rPr>
                <w:sz w:val="18"/>
                <w:szCs w:val="18"/>
                <w:lang w:val="en-GB" w:eastAsia="zh-CN"/>
              </w:rPr>
              <w:t>Link Recovery Procedures (CSI-RS based BFD)</w:t>
            </w:r>
          </w:p>
        </w:tc>
        <w:tc>
          <w:tcPr>
            <w:tcW w:w="3210" w:type="dxa"/>
            <w:tcBorders>
              <w:top w:val="single" w:sz="4" w:space="0" w:color="auto"/>
              <w:left w:val="single" w:sz="4" w:space="0" w:color="auto"/>
              <w:bottom w:val="single" w:sz="4" w:space="0" w:color="auto"/>
              <w:right w:val="single" w:sz="4" w:space="0" w:color="auto"/>
            </w:tcBorders>
          </w:tcPr>
          <w:p w14:paraId="1B90D6FD" w14:textId="77777777" w:rsidR="00DE3E22" w:rsidRPr="00DE3E22" w:rsidRDefault="00133D7F" w:rsidP="00133D7F">
            <w:pPr>
              <w:spacing w:after="0"/>
              <w:rPr>
                <w:sz w:val="18"/>
                <w:szCs w:val="18"/>
                <w:lang w:val="en-GB" w:eastAsia="zh-CN"/>
              </w:rPr>
            </w:pPr>
            <w:r w:rsidRPr="00DE3E22">
              <w:rPr>
                <w:sz w:val="18"/>
                <w:szCs w:val="18"/>
                <w:lang w:val="en-GB" w:eastAsia="zh-CN"/>
              </w:rPr>
              <w:t xml:space="preserve">Impact: </w:t>
            </w:r>
          </w:p>
          <w:p w14:paraId="7371B361" w14:textId="6A1A9AAA" w:rsidR="00133D7F" w:rsidRPr="00DE3E22" w:rsidRDefault="00DE3E22" w:rsidP="00133D7F">
            <w:pPr>
              <w:spacing w:after="0"/>
              <w:rPr>
                <w:sz w:val="18"/>
                <w:szCs w:val="18"/>
                <w:lang w:val="en-GB" w:eastAsia="zh-CN"/>
              </w:rPr>
            </w:pPr>
            <w:r w:rsidRPr="00DE3E22">
              <w:rPr>
                <w:sz w:val="18"/>
                <w:szCs w:val="18"/>
                <w:lang w:val="en-GB" w:eastAsia="zh-CN"/>
              </w:rPr>
              <w:t xml:space="preserve">(1) </w:t>
            </w:r>
            <w:r w:rsidR="00133D7F" w:rsidRPr="00DE3E22">
              <w:rPr>
                <w:sz w:val="18"/>
                <w:szCs w:val="18"/>
                <w:lang w:val="en-GB" w:eastAsia="zh-CN"/>
              </w:rPr>
              <w:t>reduced BW</w:t>
            </w:r>
            <w:r w:rsidRPr="00DE3E22">
              <w:rPr>
                <w:sz w:val="18"/>
                <w:szCs w:val="18"/>
              </w:rPr>
              <w:t xml:space="preserve"> for </w:t>
            </w:r>
            <w:r w:rsidRPr="00DE3E22">
              <w:rPr>
                <w:sz w:val="18"/>
                <w:szCs w:val="18"/>
                <w:lang w:val="en-GB" w:eastAsia="zh-CN"/>
              </w:rPr>
              <w:t>hypothetical PDCCH transmission parameter</w:t>
            </w:r>
            <w:r w:rsidR="00133D7F" w:rsidRPr="00DE3E22">
              <w:rPr>
                <w:sz w:val="18"/>
                <w:szCs w:val="18"/>
                <w:lang w:val="en-GB" w:eastAsia="zh-CN"/>
              </w:rPr>
              <w:t xml:space="preserve"> (Current hypothetical BW for CSI-RS is 48PRBs(8.64MHz))</w:t>
            </w:r>
          </w:p>
          <w:p w14:paraId="66694DAB" w14:textId="388B9C85" w:rsidR="00DE3E22" w:rsidRPr="00DE3E22" w:rsidRDefault="00DE3E22" w:rsidP="00133D7F">
            <w:pPr>
              <w:spacing w:after="0"/>
              <w:rPr>
                <w:sz w:val="18"/>
                <w:szCs w:val="18"/>
                <w:lang w:val="en-GB" w:eastAsia="zh-CN"/>
              </w:rPr>
            </w:pPr>
            <w:r w:rsidRPr="00DE3E22">
              <w:rPr>
                <w:sz w:val="18"/>
                <w:szCs w:val="18"/>
                <w:lang w:val="en-GB" w:eastAsia="zh-CN"/>
              </w:rPr>
              <w:t>(2) reduced BW</w:t>
            </w:r>
            <w:r w:rsidRPr="00DE3E22">
              <w:rPr>
                <w:sz w:val="18"/>
                <w:szCs w:val="18"/>
              </w:rPr>
              <w:t xml:space="preserve"> for </w:t>
            </w:r>
            <w:proofErr w:type="spellStart"/>
            <w:r w:rsidRPr="00DE3E22">
              <w:rPr>
                <w:sz w:val="18"/>
                <w:szCs w:val="18"/>
              </w:rPr>
              <w:t>evaluation</w:t>
            </w:r>
            <w:proofErr w:type="spellEnd"/>
            <w:r w:rsidRPr="00DE3E22">
              <w:rPr>
                <w:sz w:val="18"/>
                <w:szCs w:val="18"/>
              </w:rPr>
              <w:t xml:space="preserve"> </w:t>
            </w:r>
            <w:r w:rsidRPr="00DE3E22">
              <w:rPr>
                <w:sz w:val="18"/>
                <w:szCs w:val="18"/>
                <w:lang w:val="en-GB" w:eastAsia="zh-CN"/>
              </w:rPr>
              <w:t>period(</w:t>
            </w:r>
            <w:proofErr w:type="spellStart"/>
            <w:r w:rsidRPr="00DE3E22">
              <w:rPr>
                <w:sz w:val="18"/>
                <w:szCs w:val="18"/>
              </w:rPr>
              <w:t>Current</w:t>
            </w:r>
            <w:proofErr w:type="spellEnd"/>
            <w:r w:rsidRPr="00DE3E22">
              <w:rPr>
                <w:sz w:val="18"/>
                <w:szCs w:val="18"/>
              </w:rPr>
              <w:t xml:space="preserve"> BW for CSI-RS </w:t>
            </w:r>
            <w:proofErr w:type="spellStart"/>
            <w:r w:rsidRPr="00DE3E22">
              <w:rPr>
                <w:sz w:val="18"/>
                <w:szCs w:val="18"/>
              </w:rPr>
              <w:t>based</w:t>
            </w:r>
            <w:proofErr w:type="spellEnd"/>
            <w:r w:rsidRPr="00DE3E22">
              <w:rPr>
                <w:sz w:val="18"/>
                <w:szCs w:val="18"/>
              </w:rPr>
              <w:t xml:space="preserve"> </w:t>
            </w:r>
            <w:proofErr w:type="spellStart"/>
            <w:r w:rsidRPr="00DE3E22">
              <w:rPr>
                <w:sz w:val="18"/>
                <w:szCs w:val="18"/>
              </w:rPr>
              <w:t>evaluation</w:t>
            </w:r>
            <w:proofErr w:type="spellEnd"/>
            <w:r w:rsidRPr="00DE3E22">
              <w:rPr>
                <w:sz w:val="18"/>
                <w:szCs w:val="18"/>
              </w:rPr>
              <w:t xml:space="preserve"> is 24PRBs (4.32MHz)</w:t>
            </w:r>
            <w:r w:rsidRPr="00DE3E22">
              <w:rPr>
                <w:sz w:val="18"/>
                <w:szCs w:val="18"/>
                <w:lang w:val="en-GB" w:eastAsia="zh-CN"/>
              </w:rPr>
              <w:t>)</w:t>
            </w:r>
          </w:p>
        </w:tc>
        <w:tc>
          <w:tcPr>
            <w:tcW w:w="3211" w:type="dxa"/>
            <w:tcBorders>
              <w:top w:val="single" w:sz="4" w:space="0" w:color="auto"/>
              <w:left w:val="single" w:sz="4" w:space="0" w:color="auto"/>
              <w:bottom w:val="single" w:sz="4" w:space="0" w:color="auto"/>
              <w:right w:val="single" w:sz="4" w:space="0" w:color="auto"/>
            </w:tcBorders>
          </w:tcPr>
          <w:p w14:paraId="71EA6312" w14:textId="77777777" w:rsidR="00DE3E22" w:rsidRPr="00DE3E22" w:rsidRDefault="00DE3E22" w:rsidP="00DE3E22">
            <w:pPr>
              <w:spacing w:after="0"/>
              <w:rPr>
                <w:sz w:val="18"/>
                <w:szCs w:val="18"/>
                <w:lang w:val="en-GB" w:eastAsia="zh-CN"/>
              </w:rPr>
            </w:pPr>
            <w:r w:rsidRPr="00DE3E22">
              <w:rPr>
                <w:sz w:val="18"/>
                <w:szCs w:val="18"/>
                <w:lang w:val="en-GB" w:eastAsia="zh-CN"/>
              </w:rPr>
              <w:t xml:space="preserve">Impact: </w:t>
            </w:r>
          </w:p>
          <w:p w14:paraId="47E7ADA3" w14:textId="1DFD290C" w:rsidR="00DE3E22" w:rsidRPr="00DE3E22" w:rsidRDefault="00DE3E22" w:rsidP="00DE3E22">
            <w:pPr>
              <w:spacing w:after="0"/>
              <w:rPr>
                <w:sz w:val="18"/>
                <w:szCs w:val="18"/>
                <w:lang w:val="en-GB" w:eastAsia="zh-CN"/>
              </w:rPr>
            </w:pPr>
            <w:r w:rsidRPr="00DE3E22">
              <w:rPr>
                <w:sz w:val="18"/>
                <w:szCs w:val="18"/>
                <w:lang w:val="en-GB" w:eastAsia="zh-CN"/>
              </w:rPr>
              <w:t>reduced BW</w:t>
            </w:r>
            <w:r w:rsidRPr="00DE3E22">
              <w:rPr>
                <w:sz w:val="18"/>
                <w:szCs w:val="18"/>
              </w:rPr>
              <w:t xml:space="preserve"> for </w:t>
            </w:r>
            <w:r w:rsidRPr="00DE3E22">
              <w:rPr>
                <w:sz w:val="18"/>
                <w:szCs w:val="18"/>
                <w:lang w:val="en-GB" w:eastAsia="zh-CN"/>
              </w:rPr>
              <w:t>hypothetical PDCCH transmission parameter (Current hypothetical BW for CSI-RS is 48PRBs(8.64MHz))</w:t>
            </w:r>
          </w:p>
          <w:p w14:paraId="70D5919A" w14:textId="1099A8B8" w:rsidR="00133D7F" w:rsidRPr="00DE3E22" w:rsidRDefault="00133D7F" w:rsidP="00133D7F">
            <w:pPr>
              <w:spacing w:after="0"/>
              <w:rPr>
                <w:sz w:val="18"/>
                <w:szCs w:val="18"/>
                <w:lang w:val="en-GB" w:eastAsia="zh-CN"/>
              </w:rPr>
            </w:pPr>
          </w:p>
        </w:tc>
      </w:tr>
      <w:tr w:rsidR="00133D7F" w:rsidRPr="00DE3E22" w14:paraId="5B453FAF" w14:textId="77777777" w:rsidTr="00D15200">
        <w:tc>
          <w:tcPr>
            <w:tcW w:w="3210" w:type="dxa"/>
            <w:tcBorders>
              <w:top w:val="single" w:sz="4" w:space="0" w:color="auto"/>
              <w:left w:val="single" w:sz="4" w:space="0" w:color="auto"/>
              <w:bottom w:val="single" w:sz="4" w:space="0" w:color="auto"/>
              <w:right w:val="single" w:sz="4" w:space="0" w:color="auto"/>
            </w:tcBorders>
          </w:tcPr>
          <w:p w14:paraId="45549B61" w14:textId="77777777" w:rsidR="00133D7F" w:rsidRPr="00DE3E22" w:rsidRDefault="00133D7F" w:rsidP="00133D7F">
            <w:pPr>
              <w:spacing w:after="0"/>
              <w:rPr>
                <w:sz w:val="18"/>
                <w:szCs w:val="18"/>
                <w:lang w:val="en-GB" w:eastAsia="zh-CN"/>
              </w:rPr>
            </w:pPr>
            <w:r w:rsidRPr="00DE3E22">
              <w:rPr>
                <w:sz w:val="18"/>
                <w:szCs w:val="18"/>
                <w:lang w:val="en-GB" w:eastAsia="zh-CN"/>
              </w:rPr>
              <w:t>Link Recovery Procedures ((SSB based CBD)</w:t>
            </w:r>
          </w:p>
        </w:tc>
        <w:tc>
          <w:tcPr>
            <w:tcW w:w="3210" w:type="dxa"/>
            <w:tcBorders>
              <w:top w:val="single" w:sz="4" w:space="0" w:color="auto"/>
              <w:left w:val="single" w:sz="4" w:space="0" w:color="auto"/>
              <w:bottom w:val="single" w:sz="4" w:space="0" w:color="auto"/>
              <w:right w:val="single" w:sz="4" w:space="0" w:color="auto"/>
            </w:tcBorders>
          </w:tcPr>
          <w:p w14:paraId="59D9AD35" w14:textId="59447351" w:rsidR="00133D7F" w:rsidRPr="00DE3E22" w:rsidRDefault="00DE3E22" w:rsidP="00133D7F">
            <w:pPr>
              <w:spacing w:after="0"/>
              <w:rPr>
                <w:sz w:val="18"/>
                <w:szCs w:val="18"/>
                <w:lang w:val="en-GB" w:eastAsia="zh-CN"/>
              </w:rPr>
            </w:pPr>
            <w:r>
              <w:rPr>
                <w:sz w:val="18"/>
                <w:szCs w:val="18"/>
                <w:lang w:val="en-GB"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0ED6A359" w14:textId="77777777" w:rsidR="00133D7F" w:rsidRPr="00DE3E22" w:rsidRDefault="00133D7F" w:rsidP="00133D7F">
            <w:pPr>
              <w:spacing w:after="0"/>
              <w:rPr>
                <w:sz w:val="18"/>
                <w:szCs w:val="18"/>
                <w:lang w:val="en-GB" w:eastAsia="zh-CN"/>
              </w:rPr>
            </w:pPr>
            <w:r w:rsidRPr="00DE3E22">
              <w:rPr>
                <w:sz w:val="18"/>
                <w:szCs w:val="18"/>
                <w:lang w:val="en-GB" w:eastAsia="zh-CN"/>
              </w:rPr>
              <w:t>No impact</w:t>
            </w:r>
          </w:p>
        </w:tc>
      </w:tr>
      <w:tr w:rsidR="00133D7F" w:rsidRPr="00DE3E22" w14:paraId="06E4E22A" w14:textId="77777777" w:rsidTr="00D15200">
        <w:tc>
          <w:tcPr>
            <w:tcW w:w="3210" w:type="dxa"/>
            <w:tcBorders>
              <w:top w:val="single" w:sz="4" w:space="0" w:color="auto"/>
              <w:left w:val="single" w:sz="4" w:space="0" w:color="auto"/>
              <w:bottom w:val="single" w:sz="4" w:space="0" w:color="auto"/>
              <w:right w:val="single" w:sz="4" w:space="0" w:color="auto"/>
            </w:tcBorders>
          </w:tcPr>
          <w:p w14:paraId="0AA8F8D1" w14:textId="77777777" w:rsidR="00133D7F" w:rsidRPr="00DE3E22" w:rsidRDefault="00133D7F" w:rsidP="00133D7F">
            <w:pPr>
              <w:spacing w:after="0"/>
              <w:rPr>
                <w:sz w:val="18"/>
                <w:szCs w:val="18"/>
                <w:lang w:val="en-GB" w:eastAsia="zh-CN"/>
              </w:rPr>
            </w:pPr>
            <w:r w:rsidRPr="00DE3E22">
              <w:rPr>
                <w:sz w:val="18"/>
                <w:szCs w:val="18"/>
                <w:lang w:val="en-GB" w:eastAsia="zh-CN"/>
              </w:rPr>
              <w:t>Link Recovery Procedures (CSI-RS based CBD)</w:t>
            </w:r>
          </w:p>
        </w:tc>
        <w:tc>
          <w:tcPr>
            <w:tcW w:w="3210" w:type="dxa"/>
            <w:tcBorders>
              <w:top w:val="single" w:sz="4" w:space="0" w:color="auto"/>
              <w:left w:val="single" w:sz="4" w:space="0" w:color="auto"/>
              <w:bottom w:val="single" w:sz="4" w:space="0" w:color="auto"/>
              <w:right w:val="single" w:sz="4" w:space="0" w:color="auto"/>
            </w:tcBorders>
          </w:tcPr>
          <w:p w14:paraId="74E5FEAD" w14:textId="77777777" w:rsidR="00133D7F" w:rsidRDefault="00133D7F" w:rsidP="00133D7F">
            <w:pPr>
              <w:spacing w:after="0"/>
              <w:rPr>
                <w:sz w:val="18"/>
                <w:szCs w:val="18"/>
                <w:lang w:val="en-GB" w:eastAsia="zh-CN"/>
              </w:rPr>
            </w:pPr>
            <w:r w:rsidRPr="00DE3E22">
              <w:rPr>
                <w:sz w:val="18"/>
                <w:szCs w:val="18"/>
                <w:lang w:val="en-GB" w:eastAsia="zh-CN"/>
              </w:rPr>
              <w:t xml:space="preserve">Impact: </w:t>
            </w:r>
          </w:p>
          <w:p w14:paraId="0F5E0E0B" w14:textId="36682F01" w:rsidR="00DE3E22" w:rsidRPr="00DE3E22" w:rsidRDefault="00DE3E22" w:rsidP="00133D7F">
            <w:pPr>
              <w:spacing w:after="0"/>
              <w:rPr>
                <w:sz w:val="18"/>
                <w:szCs w:val="18"/>
                <w:lang w:val="en-GB" w:eastAsia="zh-CN"/>
              </w:rPr>
            </w:pPr>
            <w:r w:rsidRPr="00DE3E22">
              <w:rPr>
                <w:sz w:val="18"/>
                <w:szCs w:val="18"/>
                <w:lang w:val="en-GB" w:eastAsia="zh-CN"/>
              </w:rPr>
              <w:t>reduced BW</w:t>
            </w:r>
            <w:r w:rsidRPr="00DE3E22">
              <w:rPr>
                <w:sz w:val="18"/>
                <w:szCs w:val="18"/>
              </w:rPr>
              <w:t xml:space="preserve"> for </w:t>
            </w:r>
            <w:proofErr w:type="spellStart"/>
            <w:r w:rsidRPr="00DE3E22">
              <w:rPr>
                <w:sz w:val="18"/>
                <w:szCs w:val="18"/>
              </w:rPr>
              <w:t>evaluation</w:t>
            </w:r>
            <w:proofErr w:type="spellEnd"/>
            <w:r w:rsidRPr="00DE3E22">
              <w:rPr>
                <w:sz w:val="18"/>
                <w:szCs w:val="18"/>
              </w:rPr>
              <w:t xml:space="preserve"> </w:t>
            </w:r>
            <w:r w:rsidRPr="00DE3E22">
              <w:rPr>
                <w:sz w:val="18"/>
                <w:szCs w:val="18"/>
                <w:lang w:val="en-GB" w:eastAsia="zh-CN"/>
              </w:rPr>
              <w:t>period(</w:t>
            </w:r>
            <w:proofErr w:type="spellStart"/>
            <w:r w:rsidRPr="00DE3E22">
              <w:rPr>
                <w:sz w:val="18"/>
                <w:szCs w:val="18"/>
              </w:rPr>
              <w:t>Current</w:t>
            </w:r>
            <w:proofErr w:type="spellEnd"/>
            <w:r w:rsidRPr="00DE3E22">
              <w:rPr>
                <w:sz w:val="18"/>
                <w:szCs w:val="18"/>
              </w:rPr>
              <w:t xml:space="preserve"> BW for CSI-RS </w:t>
            </w:r>
            <w:proofErr w:type="spellStart"/>
            <w:r w:rsidRPr="00DE3E22">
              <w:rPr>
                <w:sz w:val="18"/>
                <w:szCs w:val="18"/>
              </w:rPr>
              <w:t>based</w:t>
            </w:r>
            <w:proofErr w:type="spellEnd"/>
            <w:r w:rsidRPr="00DE3E22">
              <w:rPr>
                <w:sz w:val="18"/>
                <w:szCs w:val="18"/>
              </w:rPr>
              <w:t xml:space="preserve"> </w:t>
            </w:r>
            <w:proofErr w:type="spellStart"/>
            <w:r w:rsidRPr="00DE3E22">
              <w:rPr>
                <w:sz w:val="18"/>
                <w:szCs w:val="18"/>
              </w:rPr>
              <w:t>evaluation</w:t>
            </w:r>
            <w:proofErr w:type="spellEnd"/>
            <w:r w:rsidRPr="00DE3E22">
              <w:rPr>
                <w:sz w:val="18"/>
                <w:szCs w:val="18"/>
              </w:rPr>
              <w:t xml:space="preserve"> is 24PRBs (4.32MHz)</w:t>
            </w:r>
            <w:r w:rsidRPr="00DE3E22">
              <w:rPr>
                <w:sz w:val="18"/>
                <w:szCs w:val="18"/>
                <w:lang w:val="en-GB" w:eastAsia="zh-CN"/>
              </w:rPr>
              <w:t>)</w:t>
            </w:r>
          </w:p>
        </w:tc>
        <w:tc>
          <w:tcPr>
            <w:tcW w:w="3211" w:type="dxa"/>
            <w:tcBorders>
              <w:top w:val="single" w:sz="4" w:space="0" w:color="auto"/>
              <w:left w:val="single" w:sz="4" w:space="0" w:color="auto"/>
              <w:bottom w:val="single" w:sz="4" w:space="0" w:color="auto"/>
              <w:right w:val="single" w:sz="4" w:space="0" w:color="auto"/>
            </w:tcBorders>
          </w:tcPr>
          <w:p w14:paraId="264D849A" w14:textId="77777777" w:rsidR="00133D7F" w:rsidRPr="00DE3E22" w:rsidRDefault="00133D7F" w:rsidP="00133D7F">
            <w:pPr>
              <w:spacing w:after="0"/>
              <w:rPr>
                <w:sz w:val="18"/>
                <w:szCs w:val="18"/>
                <w:lang w:val="en-GB" w:eastAsia="zh-CN"/>
              </w:rPr>
            </w:pPr>
            <w:r w:rsidRPr="00DE3E22">
              <w:rPr>
                <w:sz w:val="18"/>
                <w:szCs w:val="18"/>
                <w:lang w:val="en-GB" w:eastAsia="zh-CN"/>
              </w:rPr>
              <w:t>No impact</w:t>
            </w:r>
          </w:p>
        </w:tc>
      </w:tr>
    </w:tbl>
    <w:p w14:paraId="100592EA" w14:textId="77777777" w:rsidR="00DE3E22" w:rsidRDefault="00DE3E22" w:rsidP="00865567">
      <w:pPr>
        <w:spacing w:after="180"/>
        <w:jc w:val="both"/>
      </w:pPr>
    </w:p>
    <w:p w14:paraId="5448E0C7" w14:textId="77777777" w:rsidR="004F6CD7" w:rsidRDefault="00DE3E22" w:rsidP="00865567">
      <w:pPr>
        <w:spacing w:after="180"/>
        <w:jc w:val="both"/>
      </w:pPr>
      <w:r>
        <w:t>Like in RLM analysis, the change to the BFD requirement due to less than 5MHz can be as same as for RLM requirement. However, CSI-RS based CBD evaluation period needs to be investigated when the CBS is 3MHz.</w:t>
      </w:r>
    </w:p>
    <w:p w14:paraId="285F66CC" w14:textId="5313BE4F" w:rsidR="00133D7F" w:rsidRPr="004F6CD7" w:rsidRDefault="004F6CD7" w:rsidP="00865567">
      <w:pPr>
        <w:spacing w:after="180"/>
        <w:jc w:val="both"/>
        <w:rPr>
          <w:b/>
          <w:bCs/>
          <w:i/>
          <w:iCs/>
        </w:rPr>
      </w:pPr>
      <w:r w:rsidRPr="004F6CD7">
        <w:rPr>
          <w:b/>
          <w:bCs/>
          <w:i/>
          <w:iCs/>
        </w:rPr>
        <w:t>Proposal 4: For the link recovery requirement for less than 5MHz, the RRM impacts are:</w:t>
      </w:r>
    </w:p>
    <w:tbl>
      <w:tblPr>
        <w:tblStyle w:val="TableGrid4"/>
        <w:tblW w:w="0" w:type="auto"/>
        <w:tblInd w:w="0" w:type="dxa"/>
        <w:tblLook w:val="04A0" w:firstRow="1" w:lastRow="0" w:firstColumn="1" w:lastColumn="0" w:noHBand="0" w:noVBand="1"/>
      </w:tblPr>
      <w:tblGrid>
        <w:gridCol w:w="3210"/>
        <w:gridCol w:w="3209"/>
        <w:gridCol w:w="3210"/>
      </w:tblGrid>
      <w:tr w:rsidR="004F6CD7" w:rsidRPr="004F6CD7" w14:paraId="5CB829B7" w14:textId="77777777" w:rsidTr="00D15200">
        <w:tc>
          <w:tcPr>
            <w:tcW w:w="3210" w:type="dxa"/>
            <w:tcBorders>
              <w:top w:val="single" w:sz="4" w:space="0" w:color="auto"/>
              <w:left w:val="single" w:sz="4" w:space="0" w:color="auto"/>
              <w:bottom w:val="single" w:sz="4" w:space="0" w:color="auto"/>
              <w:right w:val="single" w:sz="4" w:space="0" w:color="auto"/>
            </w:tcBorders>
            <w:hideMark/>
          </w:tcPr>
          <w:p w14:paraId="3C877B93" w14:textId="77777777" w:rsidR="004F6CD7" w:rsidRPr="004F6CD7" w:rsidRDefault="004F6CD7" w:rsidP="00D15200">
            <w:pPr>
              <w:spacing w:after="0"/>
              <w:rPr>
                <w:b/>
                <w:bCs/>
                <w:i/>
                <w:iCs/>
                <w:sz w:val="18"/>
                <w:szCs w:val="18"/>
                <w:lang w:val="en-GB" w:eastAsia="zh-CN"/>
              </w:rPr>
            </w:pPr>
          </w:p>
        </w:tc>
        <w:tc>
          <w:tcPr>
            <w:tcW w:w="3210" w:type="dxa"/>
            <w:tcBorders>
              <w:top w:val="single" w:sz="4" w:space="0" w:color="auto"/>
              <w:left w:val="single" w:sz="4" w:space="0" w:color="auto"/>
              <w:bottom w:val="single" w:sz="4" w:space="0" w:color="auto"/>
              <w:right w:val="single" w:sz="4" w:space="0" w:color="auto"/>
            </w:tcBorders>
            <w:hideMark/>
          </w:tcPr>
          <w:p w14:paraId="349C7FAF"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3MHz channel bandwidth, 12 PRB PBCH</w:t>
            </w:r>
          </w:p>
        </w:tc>
        <w:tc>
          <w:tcPr>
            <w:tcW w:w="3211" w:type="dxa"/>
            <w:tcBorders>
              <w:top w:val="single" w:sz="4" w:space="0" w:color="auto"/>
              <w:left w:val="single" w:sz="4" w:space="0" w:color="auto"/>
              <w:bottom w:val="single" w:sz="4" w:space="0" w:color="auto"/>
              <w:right w:val="single" w:sz="4" w:space="0" w:color="auto"/>
            </w:tcBorders>
            <w:hideMark/>
          </w:tcPr>
          <w:p w14:paraId="72DB28C6"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5MHz channel bandwidth, 20 PRB PBCH</w:t>
            </w:r>
          </w:p>
        </w:tc>
      </w:tr>
      <w:tr w:rsidR="004F6CD7" w:rsidRPr="004F6CD7" w14:paraId="3D916A19" w14:textId="77777777" w:rsidTr="00D15200">
        <w:tc>
          <w:tcPr>
            <w:tcW w:w="3210" w:type="dxa"/>
            <w:tcBorders>
              <w:top w:val="single" w:sz="4" w:space="0" w:color="auto"/>
              <w:left w:val="single" w:sz="4" w:space="0" w:color="auto"/>
              <w:bottom w:val="single" w:sz="4" w:space="0" w:color="auto"/>
              <w:right w:val="single" w:sz="4" w:space="0" w:color="auto"/>
            </w:tcBorders>
            <w:hideMark/>
          </w:tcPr>
          <w:p w14:paraId="20254001"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Link Recovery Procedures (SSB based BFD)</w:t>
            </w:r>
          </w:p>
        </w:tc>
        <w:tc>
          <w:tcPr>
            <w:tcW w:w="3210" w:type="dxa"/>
            <w:tcBorders>
              <w:top w:val="single" w:sz="4" w:space="0" w:color="auto"/>
              <w:left w:val="single" w:sz="4" w:space="0" w:color="auto"/>
              <w:bottom w:val="single" w:sz="4" w:space="0" w:color="auto"/>
              <w:right w:val="single" w:sz="4" w:space="0" w:color="auto"/>
            </w:tcBorders>
            <w:hideMark/>
          </w:tcPr>
          <w:p w14:paraId="501516C4"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 xml:space="preserve">Impact: </w:t>
            </w:r>
          </w:p>
          <w:p w14:paraId="54174414"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reduced BW for hypothetical PDCCH transmission parameter (Current hypothetical BW for SSB is 24PRBs (4.32MHz))</w:t>
            </w:r>
          </w:p>
        </w:tc>
        <w:tc>
          <w:tcPr>
            <w:tcW w:w="3211" w:type="dxa"/>
            <w:tcBorders>
              <w:top w:val="single" w:sz="4" w:space="0" w:color="auto"/>
              <w:left w:val="single" w:sz="4" w:space="0" w:color="auto"/>
              <w:bottom w:val="single" w:sz="4" w:space="0" w:color="auto"/>
              <w:right w:val="single" w:sz="4" w:space="0" w:color="auto"/>
            </w:tcBorders>
            <w:hideMark/>
          </w:tcPr>
          <w:p w14:paraId="1B9B9C2B"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No impact</w:t>
            </w:r>
          </w:p>
          <w:p w14:paraId="3BC2DC7D" w14:textId="77777777" w:rsidR="004F6CD7" w:rsidRPr="004F6CD7" w:rsidRDefault="004F6CD7" w:rsidP="00D15200">
            <w:pPr>
              <w:spacing w:after="0"/>
              <w:rPr>
                <w:b/>
                <w:bCs/>
                <w:i/>
                <w:iCs/>
                <w:sz w:val="18"/>
                <w:szCs w:val="18"/>
                <w:lang w:val="en-GB" w:eastAsia="zh-CN"/>
              </w:rPr>
            </w:pPr>
          </w:p>
        </w:tc>
      </w:tr>
      <w:tr w:rsidR="004F6CD7" w:rsidRPr="004F6CD7" w14:paraId="32B9AE39" w14:textId="77777777" w:rsidTr="00D15200">
        <w:tc>
          <w:tcPr>
            <w:tcW w:w="3210" w:type="dxa"/>
            <w:tcBorders>
              <w:top w:val="single" w:sz="4" w:space="0" w:color="auto"/>
              <w:left w:val="single" w:sz="4" w:space="0" w:color="auto"/>
              <w:bottom w:val="single" w:sz="4" w:space="0" w:color="auto"/>
              <w:right w:val="single" w:sz="4" w:space="0" w:color="auto"/>
            </w:tcBorders>
          </w:tcPr>
          <w:p w14:paraId="0EA00DE3"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Link Recovery Procedures (CSI-RS based BFD)</w:t>
            </w:r>
          </w:p>
        </w:tc>
        <w:tc>
          <w:tcPr>
            <w:tcW w:w="3210" w:type="dxa"/>
            <w:tcBorders>
              <w:top w:val="single" w:sz="4" w:space="0" w:color="auto"/>
              <w:left w:val="single" w:sz="4" w:space="0" w:color="auto"/>
              <w:bottom w:val="single" w:sz="4" w:space="0" w:color="auto"/>
              <w:right w:val="single" w:sz="4" w:space="0" w:color="auto"/>
            </w:tcBorders>
          </w:tcPr>
          <w:p w14:paraId="2D4177E9"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 xml:space="preserve">Impact: </w:t>
            </w:r>
          </w:p>
          <w:p w14:paraId="43A1F332"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(1) reduced BW</w:t>
            </w:r>
            <w:r w:rsidRPr="004F6CD7">
              <w:rPr>
                <w:b/>
                <w:bCs/>
                <w:i/>
                <w:iCs/>
                <w:sz w:val="18"/>
                <w:szCs w:val="18"/>
              </w:rPr>
              <w:t xml:space="preserve"> for </w:t>
            </w:r>
            <w:r w:rsidRPr="004F6CD7">
              <w:rPr>
                <w:b/>
                <w:bCs/>
                <w:i/>
                <w:iCs/>
                <w:sz w:val="18"/>
                <w:szCs w:val="18"/>
                <w:lang w:val="en-GB" w:eastAsia="zh-CN"/>
              </w:rPr>
              <w:t>hypothetical PDCCH transmission parameter (Current hypothetical BW for CSI-RS is 48PRBs(8.64MHz))</w:t>
            </w:r>
          </w:p>
          <w:p w14:paraId="36FB9EEE"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(2) reduced BW</w:t>
            </w:r>
            <w:r w:rsidRPr="004F6CD7">
              <w:rPr>
                <w:b/>
                <w:bCs/>
                <w:i/>
                <w:iCs/>
                <w:sz w:val="18"/>
                <w:szCs w:val="18"/>
              </w:rPr>
              <w:t xml:space="preserve"> for </w:t>
            </w:r>
            <w:proofErr w:type="spellStart"/>
            <w:r w:rsidRPr="004F6CD7">
              <w:rPr>
                <w:b/>
                <w:bCs/>
                <w:i/>
                <w:iCs/>
                <w:sz w:val="18"/>
                <w:szCs w:val="18"/>
              </w:rPr>
              <w:t>evaluation</w:t>
            </w:r>
            <w:proofErr w:type="spellEnd"/>
            <w:r w:rsidRPr="004F6CD7">
              <w:rPr>
                <w:b/>
                <w:bCs/>
                <w:i/>
                <w:iCs/>
                <w:sz w:val="18"/>
                <w:szCs w:val="18"/>
              </w:rPr>
              <w:t xml:space="preserve"> </w:t>
            </w:r>
            <w:r w:rsidRPr="004F6CD7">
              <w:rPr>
                <w:b/>
                <w:bCs/>
                <w:i/>
                <w:iCs/>
                <w:sz w:val="18"/>
                <w:szCs w:val="18"/>
                <w:lang w:val="en-GB" w:eastAsia="zh-CN"/>
              </w:rPr>
              <w:t>period(</w:t>
            </w:r>
            <w:proofErr w:type="spellStart"/>
            <w:r w:rsidRPr="004F6CD7">
              <w:rPr>
                <w:b/>
                <w:bCs/>
                <w:i/>
                <w:iCs/>
                <w:sz w:val="18"/>
                <w:szCs w:val="18"/>
              </w:rPr>
              <w:t>Current</w:t>
            </w:r>
            <w:proofErr w:type="spellEnd"/>
            <w:r w:rsidRPr="004F6CD7">
              <w:rPr>
                <w:b/>
                <w:bCs/>
                <w:i/>
                <w:iCs/>
                <w:sz w:val="18"/>
                <w:szCs w:val="18"/>
              </w:rPr>
              <w:t xml:space="preserve"> BW for CSI-RS </w:t>
            </w:r>
            <w:proofErr w:type="spellStart"/>
            <w:r w:rsidRPr="004F6CD7">
              <w:rPr>
                <w:b/>
                <w:bCs/>
                <w:i/>
                <w:iCs/>
                <w:sz w:val="18"/>
                <w:szCs w:val="18"/>
              </w:rPr>
              <w:t>based</w:t>
            </w:r>
            <w:proofErr w:type="spellEnd"/>
            <w:r w:rsidRPr="004F6CD7">
              <w:rPr>
                <w:b/>
                <w:bCs/>
                <w:i/>
                <w:iCs/>
                <w:sz w:val="18"/>
                <w:szCs w:val="18"/>
              </w:rPr>
              <w:t xml:space="preserve"> </w:t>
            </w:r>
            <w:proofErr w:type="spellStart"/>
            <w:r w:rsidRPr="004F6CD7">
              <w:rPr>
                <w:b/>
                <w:bCs/>
                <w:i/>
                <w:iCs/>
                <w:sz w:val="18"/>
                <w:szCs w:val="18"/>
              </w:rPr>
              <w:t>evaluation</w:t>
            </w:r>
            <w:proofErr w:type="spellEnd"/>
            <w:r w:rsidRPr="004F6CD7">
              <w:rPr>
                <w:b/>
                <w:bCs/>
                <w:i/>
                <w:iCs/>
                <w:sz w:val="18"/>
                <w:szCs w:val="18"/>
              </w:rPr>
              <w:t xml:space="preserve"> is 24PRBs (4.32MHz)</w:t>
            </w:r>
            <w:r w:rsidRPr="004F6CD7">
              <w:rPr>
                <w:b/>
                <w:bCs/>
                <w:i/>
                <w:iCs/>
                <w:sz w:val="18"/>
                <w:szCs w:val="18"/>
                <w:lang w:val="en-GB" w:eastAsia="zh-CN"/>
              </w:rPr>
              <w:t>)</w:t>
            </w:r>
          </w:p>
        </w:tc>
        <w:tc>
          <w:tcPr>
            <w:tcW w:w="3211" w:type="dxa"/>
            <w:tcBorders>
              <w:top w:val="single" w:sz="4" w:space="0" w:color="auto"/>
              <w:left w:val="single" w:sz="4" w:space="0" w:color="auto"/>
              <w:bottom w:val="single" w:sz="4" w:space="0" w:color="auto"/>
              <w:right w:val="single" w:sz="4" w:space="0" w:color="auto"/>
            </w:tcBorders>
          </w:tcPr>
          <w:p w14:paraId="6E0CDB29"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 xml:space="preserve">Impact: </w:t>
            </w:r>
          </w:p>
          <w:p w14:paraId="7E40B7C4"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reduced BW</w:t>
            </w:r>
            <w:r w:rsidRPr="004F6CD7">
              <w:rPr>
                <w:b/>
                <w:bCs/>
                <w:i/>
                <w:iCs/>
                <w:sz w:val="18"/>
                <w:szCs w:val="18"/>
              </w:rPr>
              <w:t xml:space="preserve"> for </w:t>
            </w:r>
            <w:r w:rsidRPr="004F6CD7">
              <w:rPr>
                <w:b/>
                <w:bCs/>
                <w:i/>
                <w:iCs/>
                <w:sz w:val="18"/>
                <w:szCs w:val="18"/>
                <w:lang w:val="en-GB" w:eastAsia="zh-CN"/>
              </w:rPr>
              <w:t>hypothetical PDCCH transmission parameter (Current hypothetical BW for CSI-RS is 48PRBs(8.64MHz))</w:t>
            </w:r>
          </w:p>
          <w:p w14:paraId="13D6CE6C" w14:textId="77777777" w:rsidR="004F6CD7" w:rsidRPr="004F6CD7" w:rsidRDefault="004F6CD7" w:rsidP="00D15200">
            <w:pPr>
              <w:spacing w:after="0"/>
              <w:rPr>
                <w:b/>
                <w:bCs/>
                <w:i/>
                <w:iCs/>
                <w:sz w:val="18"/>
                <w:szCs w:val="18"/>
                <w:lang w:val="en-GB" w:eastAsia="zh-CN"/>
              </w:rPr>
            </w:pPr>
          </w:p>
        </w:tc>
      </w:tr>
      <w:tr w:rsidR="004F6CD7" w:rsidRPr="004F6CD7" w14:paraId="250F8DA0" w14:textId="77777777" w:rsidTr="00D15200">
        <w:tc>
          <w:tcPr>
            <w:tcW w:w="3210" w:type="dxa"/>
            <w:tcBorders>
              <w:top w:val="single" w:sz="4" w:space="0" w:color="auto"/>
              <w:left w:val="single" w:sz="4" w:space="0" w:color="auto"/>
              <w:bottom w:val="single" w:sz="4" w:space="0" w:color="auto"/>
              <w:right w:val="single" w:sz="4" w:space="0" w:color="auto"/>
            </w:tcBorders>
          </w:tcPr>
          <w:p w14:paraId="185D81E6"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Link Recovery Procedures ((SSB based CBD)</w:t>
            </w:r>
          </w:p>
        </w:tc>
        <w:tc>
          <w:tcPr>
            <w:tcW w:w="3210" w:type="dxa"/>
            <w:tcBorders>
              <w:top w:val="single" w:sz="4" w:space="0" w:color="auto"/>
              <w:left w:val="single" w:sz="4" w:space="0" w:color="auto"/>
              <w:bottom w:val="single" w:sz="4" w:space="0" w:color="auto"/>
              <w:right w:val="single" w:sz="4" w:space="0" w:color="auto"/>
            </w:tcBorders>
          </w:tcPr>
          <w:p w14:paraId="564D0914"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64622AC4"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No impact</w:t>
            </w:r>
          </w:p>
        </w:tc>
      </w:tr>
      <w:tr w:rsidR="004F6CD7" w:rsidRPr="004F6CD7" w14:paraId="1A97C2FD" w14:textId="77777777" w:rsidTr="00D15200">
        <w:tc>
          <w:tcPr>
            <w:tcW w:w="3210" w:type="dxa"/>
            <w:tcBorders>
              <w:top w:val="single" w:sz="4" w:space="0" w:color="auto"/>
              <w:left w:val="single" w:sz="4" w:space="0" w:color="auto"/>
              <w:bottom w:val="single" w:sz="4" w:space="0" w:color="auto"/>
              <w:right w:val="single" w:sz="4" w:space="0" w:color="auto"/>
            </w:tcBorders>
          </w:tcPr>
          <w:p w14:paraId="60B90698"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Link Recovery Procedures (CSI-RS based CBD)</w:t>
            </w:r>
          </w:p>
        </w:tc>
        <w:tc>
          <w:tcPr>
            <w:tcW w:w="3210" w:type="dxa"/>
            <w:tcBorders>
              <w:top w:val="single" w:sz="4" w:space="0" w:color="auto"/>
              <w:left w:val="single" w:sz="4" w:space="0" w:color="auto"/>
              <w:bottom w:val="single" w:sz="4" w:space="0" w:color="auto"/>
              <w:right w:val="single" w:sz="4" w:space="0" w:color="auto"/>
            </w:tcBorders>
          </w:tcPr>
          <w:p w14:paraId="353EDC65"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 xml:space="preserve">Impact: </w:t>
            </w:r>
          </w:p>
          <w:p w14:paraId="4799ED1A"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reduced BW</w:t>
            </w:r>
            <w:r w:rsidRPr="004F6CD7">
              <w:rPr>
                <w:b/>
                <w:bCs/>
                <w:i/>
                <w:iCs/>
                <w:sz w:val="18"/>
                <w:szCs w:val="18"/>
              </w:rPr>
              <w:t xml:space="preserve"> for </w:t>
            </w:r>
            <w:proofErr w:type="spellStart"/>
            <w:r w:rsidRPr="004F6CD7">
              <w:rPr>
                <w:b/>
                <w:bCs/>
                <w:i/>
                <w:iCs/>
                <w:sz w:val="18"/>
                <w:szCs w:val="18"/>
              </w:rPr>
              <w:t>evaluation</w:t>
            </w:r>
            <w:proofErr w:type="spellEnd"/>
            <w:r w:rsidRPr="004F6CD7">
              <w:rPr>
                <w:b/>
                <w:bCs/>
                <w:i/>
                <w:iCs/>
                <w:sz w:val="18"/>
                <w:szCs w:val="18"/>
              </w:rPr>
              <w:t xml:space="preserve"> </w:t>
            </w:r>
            <w:r w:rsidRPr="004F6CD7">
              <w:rPr>
                <w:b/>
                <w:bCs/>
                <w:i/>
                <w:iCs/>
                <w:sz w:val="18"/>
                <w:szCs w:val="18"/>
                <w:lang w:val="en-GB" w:eastAsia="zh-CN"/>
              </w:rPr>
              <w:t>period(</w:t>
            </w:r>
            <w:proofErr w:type="spellStart"/>
            <w:r w:rsidRPr="004F6CD7">
              <w:rPr>
                <w:b/>
                <w:bCs/>
                <w:i/>
                <w:iCs/>
                <w:sz w:val="18"/>
                <w:szCs w:val="18"/>
              </w:rPr>
              <w:t>Current</w:t>
            </w:r>
            <w:proofErr w:type="spellEnd"/>
            <w:r w:rsidRPr="004F6CD7">
              <w:rPr>
                <w:b/>
                <w:bCs/>
                <w:i/>
                <w:iCs/>
                <w:sz w:val="18"/>
                <w:szCs w:val="18"/>
              </w:rPr>
              <w:t xml:space="preserve"> BW for CSI-RS </w:t>
            </w:r>
            <w:proofErr w:type="spellStart"/>
            <w:r w:rsidRPr="004F6CD7">
              <w:rPr>
                <w:b/>
                <w:bCs/>
                <w:i/>
                <w:iCs/>
                <w:sz w:val="18"/>
                <w:szCs w:val="18"/>
              </w:rPr>
              <w:t>based</w:t>
            </w:r>
            <w:proofErr w:type="spellEnd"/>
            <w:r w:rsidRPr="004F6CD7">
              <w:rPr>
                <w:b/>
                <w:bCs/>
                <w:i/>
                <w:iCs/>
                <w:sz w:val="18"/>
                <w:szCs w:val="18"/>
              </w:rPr>
              <w:t xml:space="preserve"> </w:t>
            </w:r>
            <w:proofErr w:type="spellStart"/>
            <w:r w:rsidRPr="004F6CD7">
              <w:rPr>
                <w:b/>
                <w:bCs/>
                <w:i/>
                <w:iCs/>
                <w:sz w:val="18"/>
                <w:szCs w:val="18"/>
              </w:rPr>
              <w:t>evaluation</w:t>
            </w:r>
            <w:proofErr w:type="spellEnd"/>
            <w:r w:rsidRPr="004F6CD7">
              <w:rPr>
                <w:b/>
                <w:bCs/>
                <w:i/>
                <w:iCs/>
                <w:sz w:val="18"/>
                <w:szCs w:val="18"/>
              </w:rPr>
              <w:t xml:space="preserve"> is 24PRBs (4.32MHz)</w:t>
            </w:r>
            <w:r w:rsidRPr="004F6CD7">
              <w:rPr>
                <w:b/>
                <w:bCs/>
                <w:i/>
                <w:iCs/>
                <w:sz w:val="18"/>
                <w:szCs w:val="18"/>
                <w:lang w:val="en-GB" w:eastAsia="zh-CN"/>
              </w:rPr>
              <w:t>)</w:t>
            </w:r>
          </w:p>
        </w:tc>
        <w:tc>
          <w:tcPr>
            <w:tcW w:w="3211" w:type="dxa"/>
            <w:tcBorders>
              <w:top w:val="single" w:sz="4" w:space="0" w:color="auto"/>
              <w:left w:val="single" w:sz="4" w:space="0" w:color="auto"/>
              <w:bottom w:val="single" w:sz="4" w:space="0" w:color="auto"/>
              <w:right w:val="single" w:sz="4" w:space="0" w:color="auto"/>
            </w:tcBorders>
          </w:tcPr>
          <w:p w14:paraId="7729D330" w14:textId="77777777" w:rsidR="004F6CD7" w:rsidRPr="004F6CD7" w:rsidRDefault="004F6CD7" w:rsidP="00D15200">
            <w:pPr>
              <w:spacing w:after="0"/>
              <w:rPr>
                <w:b/>
                <w:bCs/>
                <w:i/>
                <w:iCs/>
                <w:sz w:val="18"/>
                <w:szCs w:val="18"/>
                <w:lang w:val="en-GB" w:eastAsia="zh-CN"/>
              </w:rPr>
            </w:pPr>
            <w:r w:rsidRPr="004F6CD7">
              <w:rPr>
                <w:b/>
                <w:bCs/>
                <w:i/>
                <w:iCs/>
                <w:sz w:val="18"/>
                <w:szCs w:val="18"/>
                <w:lang w:val="en-GB" w:eastAsia="zh-CN"/>
              </w:rPr>
              <w:t>No impact</w:t>
            </w:r>
          </w:p>
        </w:tc>
      </w:tr>
    </w:tbl>
    <w:p w14:paraId="2DC5F4E2" w14:textId="77777777" w:rsidR="004F6CD7" w:rsidRDefault="004F6CD7" w:rsidP="00865567">
      <w:pPr>
        <w:spacing w:after="180"/>
        <w:jc w:val="both"/>
      </w:pPr>
    </w:p>
    <w:p w14:paraId="27AA4050" w14:textId="4F9071BE" w:rsidR="004F6CD7" w:rsidRPr="004F6CD7" w:rsidRDefault="004F6CD7" w:rsidP="004F6CD7">
      <w:pPr>
        <w:spacing w:after="180"/>
        <w:jc w:val="both"/>
        <w:rPr>
          <w:b/>
          <w:bCs/>
          <w:i/>
          <w:iCs/>
        </w:rPr>
      </w:pPr>
      <w:r w:rsidRPr="004F6CD7">
        <w:rPr>
          <w:b/>
          <w:bCs/>
          <w:i/>
          <w:iCs/>
        </w:rPr>
        <w:t xml:space="preserve">Proposal </w:t>
      </w:r>
      <w:r>
        <w:rPr>
          <w:b/>
          <w:bCs/>
          <w:i/>
          <w:iCs/>
        </w:rPr>
        <w:t>5</w:t>
      </w:r>
      <w:r w:rsidRPr="004F6CD7">
        <w:rPr>
          <w:b/>
          <w:bCs/>
          <w:i/>
          <w:iCs/>
        </w:rPr>
        <w:t>: the change to the BFD requirement</w:t>
      </w:r>
      <w:r>
        <w:rPr>
          <w:b/>
          <w:bCs/>
          <w:i/>
          <w:iCs/>
        </w:rPr>
        <w:t>s</w:t>
      </w:r>
      <w:r w:rsidRPr="004F6CD7">
        <w:rPr>
          <w:b/>
          <w:bCs/>
          <w:i/>
          <w:iCs/>
        </w:rPr>
        <w:t xml:space="preserve"> </w:t>
      </w:r>
      <w:r>
        <w:rPr>
          <w:b/>
          <w:bCs/>
          <w:i/>
          <w:iCs/>
        </w:rPr>
        <w:t>for</w:t>
      </w:r>
      <w:r w:rsidRPr="004F6CD7">
        <w:rPr>
          <w:b/>
          <w:bCs/>
          <w:i/>
          <w:iCs/>
        </w:rPr>
        <w:t xml:space="preserve"> </w:t>
      </w:r>
      <w:r>
        <w:rPr>
          <w:b/>
          <w:bCs/>
          <w:i/>
          <w:iCs/>
        </w:rPr>
        <w:t>both 3MHz CBW and 5MHz CBW</w:t>
      </w:r>
      <w:r w:rsidRPr="004F6CD7">
        <w:rPr>
          <w:b/>
          <w:bCs/>
          <w:i/>
          <w:iCs/>
        </w:rPr>
        <w:t xml:space="preserve"> can be as same as </w:t>
      </w:r>
      <w:r>
        <w:rPr>
          <w:b/>
          <w:bCs/>
          <w:i/>
          <w:iCs/>
        </w:rPr>
        <w:t xml:space="preserve">that to the </w:t>
      </w:r>
      <w:r w:rsidRPr="004F6CD7">
        <w:rPr>
          <w:b/>
          <w:bCs/>
          <w:i/>
          <w:iCs/>
        </w:rPr>
        <w:t>RLM requirement</w:t>
      </w:r>
      <w:r>
        <w:rPr>
          <w:b/>
          <w:bCs/>
          <w:i/>
          <w:iCs/>
        </w:rPr>
        <w:t>.</w:t>
      </w:r>
    </w:p>
    <w:p w14:paraId="0585B81E" w14:textId="77777777" w:rsidR="004F6CD7" w:rsidRPr="0055733D" w:rsidRDefault="004F6CD7" w:rsidP="004F6CD7">
      <w:pPr>
        <w:rPr>
          <w:b/>
          <w:u w:val="single"/>
          <w:lang w:eastAsia="ko-KR"/>
        </w:rPr>
      </w:pPr>
      <w:r w:rsidRPr="00354048">
        <w:rPr>
          <w:b/>
          <w:u w:val="single"/>
          <w:lang w:eastAsia="ko-KR"/>
        </w:rPr>
        <w:t xml:space="preserve">Issue 1-16: Impact on UE </w:t>
      </w:r>
      <w:bookmarkStart w:id="5" w:name="_Hlk132890556"/>
      <w:r w:rsidRPr="00354048">
        <w:rPr>
          <w:b/>
          <w:u w:val="single"/>
          <w:lang w:eastAsia="ko-KR"/>
        </w:rPr>
        <w:t>L1-SINR Requirements</w:t>
      </w:r>
      <w:bookmarkEnd w:id="5"/>
    </w:p>
    <w:p w14:paraId="13C3E966" w14:textId="77777777" w:rsidR="004F6CD7" w:rsidRDefault="004F6CD7" w:rsidP="004F6CD7">
      <w:pPr>
        <w:spacing w:after="180"/>
        <w:jc w:val="both"/>
      </w:pPr>
      <w:r>
        <w:rPr>
          <w:lang w:eastAsia="x-none"/>
        </w:rPr>
        <w:t>The agreements in last m</w:t>
      </w:r>
      <w:r>
        <w:rPr>
          <w:rFonts w:hint="eastAsia"/>
        </w:rPr>
        <w:t>eeting</w:t>
      </w:r>
      <w:r>
        <w:t xml:space="preserve"> were:</w:t>
      </w:r>
    </w:p>
    <w:tbl>
      <w:tblPr>
        <w:tblStyle w:val="TableGrid"/>
        <w:tblW w:w="0" w:type="auto"/>
        <w:tblLook w:val="04A0" w:firstRow="1" w:lastRow="0" w:firstColumn="1" w:lastColumn="0" w:noHBand="0" w:noVBand="1"/>
      </w:tblPr>
      <w:tblGrid>
        <w:gridCol w:w="9629"/>
      </w:tblGrid>
      <w:tr w:rsidR="004F6CD7" w14:paraId="321E9C70" w14:textId="77777777" w:rsidTr="004F6CD7">
        <w:tc>
          <w:tcPr>
            <w:tcW w:w="9629" w:type="dxa"/>
          </w:tcPr>
          <w:p w14:paraId="1284751D" w14:textId="77777777" w:rsidR="004F6CD7" w:rsidRPr="004F6CD7" w:rsidRDefault="004F6CD7" w:rsidP="004F6CD7">
            <w:pPr>
              <w:spacing w:after="0"/>
              <w:rPr>
                <w:iCs/>
                <w:sz w:val="20"/>
                <w:szCs w:val="20"/>
              </w:rPr>
            </w:pPr>
            <w:r w:rsidRPr="004F6CD7">
              <w:rPr>
                <w:sz w:val="20"/>
                <w:szCs w:val="20"/>
              </w:rPr>
              <w:t xml:space="preserve">RRM impact on UE requirements: </w:t>
            </w:r>
          </w:p>
          <w:tbl>
            <w:tblPr>
              <w:tblStyle w:val="TableGrid4"/>
              <w:tblW w:w="0" w:type="auto"/>
              <w:tblInd w:w="0" w:type="dxa"/>
              <w:tblLook w:val="04A0" w:firstRow="1" w:lastRow="0" w:firstColumn="1" w:lastColumn="0" w:noHBand="0" w:noVBand="1"/>
            </w:tblPr>
            <w:tblGrid>
              <w:gridCol w:w="3140"/>
              <w:gridCol w:w="3131"/>
              <w:gridCol w:w="3132"/>
            </w:tblGrid>
            <w:tr w:rsidR="004F6CD7" w:rsidRPr="004F6CD7" w14:paraId="5AC29D1A" w14:textId="77777777" w:rsidTr="00D15200">
              <w:tc>
                <w:tcPr>
                  <w:tcW w:w="3210" w:type="dxa"/>
                  <w:tcBorders>
                    <w:top w:val="single" w:sz="4" w:space="0" w:color="auto"/>
                    <w:left w:val="single" w:sz="4" w:space="0" w:color="auto"/>
                    <w:bottom w:val="single" w:sz="4" w:space="0" w:color="auto"/>
                    <w:right w:val="single" w:sz="4" w:space="0" w:color="auto"/>
                  </w:tcBorders>
                  <w:hideMark/>
                </w:tcPr>
                <w:p w14:paraId="7E8DA1EA" w14:textId="77777777" w:rsidR="004F6CD7" w:rsidRPr="004F6CD7" w:rsidRDefault="004F6CD7" w:rsidP="004F6CD7">
                  <w:pPr>
                    <w:spacing w:after="0"/>
                    <w:rPr>
                      <w:sz w:val="20"/>
                      <w:szCs w:val="20"/>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1A8979AF" w14:textId="77777777" w:rsidR="004F6CD7" w:rsidRPr="004F6CD7" w:rsidRDefault="004F6CD7" w:rsidP="004F6CD7">
                  <w:pPr>
                    <w:spacing w:after="0"/>
                    <w:rPr>
                      <w:i/>
                      <w:sz w:val="20"/>
                      <w:szCs w:val="20"/>
                      <w:lang w:eastAsia="zh-CN"/>
                    </w:rPr>
                  </w:pPr>
                  <w:r w:rsidRPr="004F6CD7">
                    <w:rPr>
                      <w:iCs/>
                      <w:sz w:val="20"/>
                      <w:szCs w:val="20"/>
                      <w:lang w:eastAsia="zh-CN"/>
                    </w:rPr>
                    <w:t xml:space="preserve">3MHz </w:t>
                  </w:r>
                  <w:proofErr w:type="spellStart"/>
                  <w:r w:rsidRPr="004F6CD7">
                    <w:rPr>
                      <w:iCs/>
                      <w:sz w:val="20"/>
                      <w:szCs w:val="20"/>
                      <w:lang w:eastAsia="zh-CN"/>
                    </w:rPr>
                    <w:t>channel</w:t>
                  </w:r>
                  <w:proofErr w:type="spellEnd"/>
                  <w:r w:rsidRPr="004F6CD7">
                    <w:rPr>
                      <w:iCs/>
                      <w:sz w:val="20"/>
                      <w:szCs w:val="20"/>
                      <w:lang w:eastAsia="zh-CN"/>
                    </w:rPr>
                    <w:t xml:space="preserve"> </w:t>
                  </w:r>
                  <w:proofErr w:type="spellStart"/>
                  <w:r w:rsidRPr="004F6CD7">
                    <w:rPr>
                      <w:iCs/>
                      <w:sz w:val="20"/>
                      <w:szCs w:val="20"/>
                      <w:lang w:eastAsia="zh-CN"/>
                    </w:rPr>
                    <w:t>bandwidth</w:t>
                  </w:r>
                  <w:proofErr w:type="spellEnd"/>
                  <w:r w:rsidRPr="004F6CD7">
                    <w:rPr>
                      <w:iCs/>
                      <w:sz w:val="20"/>
                      <w:szCs w:val="20"/>
                      <w:lang w:eastAsia="zh-CN"/>
                    </w:rPr>
                    <w:t>,</w:t>
                  </w:r>
                  <w:r w:rsidRPr="004F6CD7">
                    <w:rPr>
                      <w:sz w:val="20"/>
                      <w:szCs w:val="20"/>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270DE2CD" w14:textId="77777777" w:rsidR="004F6CD7" w:rsidRPr="004F6CD7" w:rsidRDefault="004F6CD7" w:rsidP="004F6CD7">
                  <w:pPr>
                    <w:spacing w:after="0"/>
                    <w:rPr>
                      <w:i/>
                      <w:sz w:val="20"/>
                      <w:szCs w:val="20"/>
                      <w:lang w:eastAsia="zh-CN"/>
                    </w:rPr>
                  </w:pPr>
                  <w:r w:rsidRPr="004F6CD7">
                    <w:rPr>
                      <w:iCs/>
                      <w:sz w:val="20"/>
                      <w:szCs w:val="20"/>
                      <w:lang w:eastAsia="zh-CN"/>
                    </w:rPr>
                    <w:t xml:space="preserve">5MHz </w:t>
                  </w:r>
                  <w:proofErr w:type="spellStart"/>
                  <w:r w:rsidRPr="004F6CD7">
                    <w:rPr>
                      <w:iCs/>
                      <w:sz w:val="20"/>
                      <w:szCs w:val="20"/>
                      <w:lang w:eastAsia="zh-CN"/>
                    </w:rPr>
                    <w:t>channel</w:t>
                  </w:r>
                  <w:proofErr w:type="spellEnd"/>
                  <w:r w:rsidRPr="004F6CD7">
                    <w:rPr>
                      <w:iCs/>
                      <w:sz w:val="20"/>
                      <w:szCs w:val="20"/>
                      <w:lang w:eastAsia="zh-CN"/>
                    </w:rPr>
                    <w:t xml:space="preserve"> </w:t>
                  </w:r>
                  <w:proofErr w:type="spellStart"/>
                  <w:r w:rsidRPr="004F6CD7">
                    <w:rPr>
                      <w:iCs/>
                      <w:sz w:val="20"/>
                      <w:szCs w:val="20"/>
                      <w:lang w:eastAsia="zh-CN"/>
                    </w:rPr>
                    <w:t>bandwidth</w:t>
                  </w:r>
                  <w:proofErr w:type="spellEnd"/>
                  <w:r w:rsidRPr="004F6CD7">
                    <w:rPr>
                      <w:iCs/>
                      <w:sz w:val="20"/>
                      <w:szCs w:val="20"/>
                      <w:lang w:eastAsia="zh-CN"/>
                    </w:rPr>
                    <w:t>,</w:t>
                  </w:r>
                  <w:r w:rsidRPr="004F6CD7">
                    <w:rPr>
                      <w:sz w:val="20"/>
                      <w:szCs w:val="20"/>
                      <w:lang w:eastAsia="zh-CN"/>
                    </w:rPr>
                    <w:t xml:space="preserve"> 20 PRB PBCH</w:t>
                  </w:r>
                </w:p>
              </w:tc>
            </w:tr>
            <w:tr w:rsidR="004F6CD7" w:rsidRPr="004F6CD7" w14:paraId="3BF8E0B6" w14:textId="77777777" w:rsidTr="00D15200">
              <w:tc>
                <w:tcPr>
                  <w:tcW w:w="3210" w:type="dxa"/>
                  <w:tcBorders>
                    <w:top w:val="single" w:sz="4" w:space="0" w:color="auto"/>
                    <w:left w:val="single" w:sz="4" w:space="0" w:color="auto"/>
                    <w:bottom w:val="single" w:sz="4" w:space="0" w:color="auto"/>
                    <w:right w:val="single" w:sz="4" w:space="0" w:color="auto"/>
                  </w:tcBorders>
                  <w:hideMark/>
                </w:tcPr>
                <w:p w14:paraId="7711C4FC" w14:textId="77777777" w:rsidR="004F6CD7" w:rsidRPr="004F6CD7" w:rsidRDefault="004F6CD7" w:rsidP="004F6CD7">
                  <w:pPr>
                    <w:spacing w:after="0"/>
                    <w:rPr>
                      <w:sz w:val="20"/>
                      <w:szCs w:val="20"/>
                      <w:lang w:eastAsia="zh-CN"/>
                    </w:rPr>
                  </w:pPr>
                  <w:r w:rsidRPr="004F6CD7">
                    <w:rPr>
                      <w:sz w:val="20"/>
                      <w:szCs w:val="20"/>
                    </w:rPr>
                    <w:t xml:space="preserve">L1-SINR </w:t>
                  </w:r>
                  <w:proofErr w:type="spellStart"/>
                  <w:r w:rsidRPr="004F6CD7">
                    <w:rPr>
                      <w:sz w:val="20"/>
                      <w:szCs w:val="20"/>
                    </w:rPr>
                    <w:t>measurements</w:t>
                  </w:r>
                  <w:proofErr w:type="spellEnd"/>
                </w:p>
              </w:tc>
              <w:tc>
                <w:tcPr>
                  <w:tcW w:w="3210" w:type="dxa"/>
                  <w:tcBorders>
                    <w:top w:val="single" w:sz="4" w:space="0" w:color="auto"/>
                    <w:left w:val="single" w:sz="4" w:space="0" w:color="auto"/>
                    <w:bottom w:val="single" w:sz="4" w:space="0" w:color="auto"/>
                    <w:right w:val="single" w:sz="4" w:space="0" w:color="auto"/>
                  </w:tcBorders>
                  <w:hideMark/>
                </w:tcPr>
                <w:p w14:paraId="7FBEEFE1" w14:textId="77777777" w:rsidR="004F6CD7" w:rsidRPr="004F6CD7" w:rsidRDefault="004F6CD7" w:rsidP="004F6CD7">
                  <w:pPr>
                    <w:spacing w:after="0"/>
                    <w:rPr>
                      <w:sz w:val="20"/>
                      <w:szCs w:val="20"/>
                      <w:lang w:eastAsia="zh-CN"/>
                    </w:rPr>
                  </w:pPr>
                  <w:r w:rsidRPr="004F6CD7">
                    <w:rPr>
                      <w:sz w:val="20"/>
                      <w:szCs w:val="20"/>
                      <w:lang w:eastAsia="zh-CN"/>
                    </w:rPr>
                    <w:t>FFS</w:t>
                  </w:r>
                </w:p>
              </w:tc>
              <w:tc>
                <w:tcPr>
                  <w:tcW w:w="3211" w:type="dxa"/>
                  <w:tcBorders>
                    <w:top w:val="single" w:sz="4" w:space="0" w:color="auto"/>
                    <w:left w:val="single" w:sz="4" w:space="0" w:color="auto"/>
                    <w:bottom w:val="single" w:sz="4" w:space="0" w:color="auto"/>
                    <w:right w:val="single" w:sz="4" w:space="0" w:color="auto"/>
                  </w:tcBorders>
                  <w:hideMark/>
                </w:tcPr>
                <w:p w14:paraId="5B058026" w14:textId="77777777" w:rsidR="004F6CD7" w:rsidRPr="004F6CD7" w:rsidRDefault="004F6CD7" w:rsidP="004F6CD7">
                  <w:pPr>
                    <w:spacing w:after="0"/>
                    <w:rPr>
                      <w:sz w:val="20"/>
                      <w:szCs w:val="20"/>
                      <w:lang w:eastAsia="zh-CN"/>
                    </w:rPr>
                  </w:pPr>
                  <w:r w:rsidRPr="004F6CD7">
                    <w:rPr>
                      <w:sz w:val="20"/>
                      <w:szCs w:val="20"/>
                      <w:lang w:eastAsia="zh-CN"/>
                    </w:rPr>
                    <w:t xml:space="preserve">No </w:t>
                  </w:r>
                  <w:proofErr w:type="spellStart"/>
                  <w:r w:rsidRPr="004F6CD7">
                    <w:rPr>
                      <w:sz w:val="20"/>
                      <w:szCs w:val="20"/>
                      <w:lang w:eastAsia="zh-CN"/>
                    </w:rPr>
                    <w:t>impact</w:t>
                  </w:r>
                  <w:proofErr w:type="spellEnd"/>
                </w:p>
                <w:p w14:paraId="7D1223EB" w14:textId="77777777" w:rsidR="004F6CD7" w:rsidRPr="004F6CD7" w:rsidRDefault="004F6CD7" w:rsidP="004F6CD7">
                  <w:pPr>
                    <w:spacing w:after="0"/>
                    <w:rPr>
                      <w:sz w:val="20"/>
                      <w:szCs w:val="20"/>
                      <w:lang w:eastAsia="zh-CN"/>
                    </w:rPr>
                  </w:pPr>
                </w:p>
              </w:tc>
            </w:tr>
          </w:tbl>
          <w:p w14:paraId="55D18726" w14:textId="77777777" w:rsidR="004F6CD7" w:rsidRPr="004F6CD7" w:rsidRDefault="004F6CD7" w:rsidP="004F6CD7">
            <w:pPr>
              <w:spacing w:after="0"/>
              <w:rPr>
                <w:b/>
                <w:sz w:val="20"/>
                <w:szCs w:val="20"/>
                <w:u w:val="single"/>
                <w:lang w:eastAsia="ko-KR"/>
              </w:rPr>
            </w:pPr>
          </w:p>
          <w:p w14:paraId="623A9F42" w14:textId="77777777" w:rsidR="004F6CD7" w:rsidRPr="004F6CD7" w:rsidRDefault="004F6CD7" w:rsidP="004F6CD7">
            <w:pPr>
              <w:spacing w:after="0"/>
              <w:rPr>
                <w:sz w:val="20"/>
                <w:szCs w:val="20"/>
              </w:rPr>
            </w:pPr>
            <w:r w:rsidRPr="004F6CD7">
              <w:rPr>
                <w:b/>
                <w:sz w:val="20"/>
                <w:szCs w:val="20"/>
              </w:rPr>
              <w:t>Way forward</w:t>
            </w:r>
            <w:r w:rsidRPr="004F6CD7">
              <w:rPr>
                <w:sz w:val="20"/>
                <w:szCs w:val="20"/>
              </w:rPr>
              <w:t xml:space="preserve">: </w:t>
            </w:r>
          </w:p>
          <w:p w14:paraId="7DFC9ABD" w14:textId="77777777" w:rsidR="004F6CD7" w:rsidRPr="004F6CD7" w:rsidRDefault="004F6CD7" w:rsidP="004F6CD7">
            <w:pPr>
              <w:pStyle w:val="ListParagraph"/>
              <w:widowControl/>
              <w:numPr>
                <w:ilvl w:val="0"/>
                <w:numId w:val="22"/>
              </w:numPr>
              <w:spacing w:after="0" w:line="240" w:lineRule="auto"/>
              <w:ind w:left="720" w:firstLineChars="0"/>
              <w:rPr>
                <w:sz w:val="20"/>
                <w:szCs w:val="20"/>
                <w:lang w:eastAsia="zh-CN"/>
              </w:rPr>
            </w:pPr>
            <w:r w:rsidRPr="004F6CD7">
              <w:rPr>
                <w:sz w:val="20"/>
                <w:szCs w:val="20"/>
                <w:lang w:eastAsia="zh-CN"/>
              </w:rPr>
              <w:t>Proposals</w:t>
            </w:r>
          </w:p>
          <w:p w14:paraId="5EC936D9" w14:textId="77777777" w:rsidR="004F6CD7" w:rsidRPr="004F6CD7" w:rsidRDefault="004F6CD7" w:rsidP="004F6CD7">
            <w:pPr>
              <w:pStyle w:val="ListParagraph"/>
              <w:widowControl/>
              <w:numPr>
                <w:ilvl w:val="1"/>
                <w:numId w:val="22"/>
              </w:numPr>
              <w:spacing w:after="0" w:line="240" w:lineRule="auto"/>
              <w:ind w:left="1440" w:firstLineChars="0"/>
              <w:rPr>
                <w:sz w:val="20"/>
                <w:szCs w:val="20"/>
                <w:lang w:eastAsia="zh-CN"/>
              </w:rPr>
            </w:pPr>
            <w:r w:rsidRPr="004F6CD7">
              <w:rPr>
                <w:sz w:val="20"/>
                <w:szCs w:val="20"/>
                <w:lang w:eastAsia="zh-CN"/>
              </w:rPr>
              <w:t>Firstly discuss</w:t>
            </w:r>
          </w:p>
          <w:p w14:paraId="684A1C24" w14:textId="77777777" w:rsidR="004F6CD7" w:rsidRPr="004F6CD7" w:rsidRDefault="004F6CD7" w:rsidP="004F6CD7">
            <w:pPr>
              <w:pStyle w:val="ListParagraph"/>
              <w:widowControl/>
              <w:numPr>
                <w:ilvl w:val="2"/>
                <w:numId w:val="22"/>
              </w:numPr>
              <w:spacing w:after="0" w:line="240" w:lineRule="auto"/>
              <w:ind w:firstLineChars="0"/>
              <w:rPr>
                <w:sz w:val="20"/>
                <w:szCs w:val="20"/>
                <w:lang w:eastAsia="zh-CN"/>
              </w:rPr>
            </w:pPr>
            <w:r w:rsidRPr="004F6CD7">
              <w:rPr>
                <w:sz w:val="20"/>
                <w:szCs w:val="20"/>
                <w:lang w:eastAsia="zh-CN"/>
              </w:rPr>
              <w:t xml:space="preserve">Option 1: </w:t>
            </w:r>
            <w:r w:rsidRPr="004F6CD7">
              <w:rPr>
                <w:sz w:val="20"/>
                <w:szCs w:val="20"/>
              </w:rPr>
              <w:t>Define L1-SINR requirements</w:t>
            </w:r>
          </w:p>
          <w:p w14:paraId="7E266DD6" w14:textId="77777777" w:rsidR="004F6CD7" w:rsidRPr="004F6CD7" w:rsidRDefault="004F6CD7" w:rsidP="004F6CD7">
            <w:pPr>
              <w:pStyle w:val="ListParagraph"/>
              <w:widowControl/>
              <w:numPr>
                <w:ilvl w:val="2"/>
                <w:numId w:val="22"/>
              </w:numPr>
              <w:spacing w:after="0" w:line="240" w:lineRule="auto"/>
              <w:ind w:firstLineChars="0"/>
              <w:rPr>
                <w:sz w:val="20"/>
                <w:szCs w:val="20"/>
                <w:lang w:eastAsia="zh-CN"/>
              </w:rPr>
            </w:pPr>
            <w:r w:rsidRPr="004F6CD7">
              <w:rPr>
                <w:sz w:val="20"/>
                <w:szCs w:val="20"/>
                <w:lang w:eastAsia="zh-CN"/>
              </w:rPr>
              <w:t xml:space="preserve">Option 2: </w:t>
            </w:r>
            <w:r w:rsidRPr="004F6CD7">
              <w:rPr>
                <w:sz w:val="20"/>
                <w:szCs w:val="20"/>
              </w:rPr>
              <w:t>Do not define L1-SINR requirements</w:t>
            </w:r>
          </w:p>
          <w:p w14:paraId="2350A600" w14:textId="77777777" w:rsidR="004F6CD7" w:rsidRPr="004F6CD7" w:rsidRDefault="004F6CD7" w:rsidP="004F6CD7">
            <w:pPr>
              <w:pStyle w:val="ListParagraph"/>
              <w:widowControl/>
              <w:numPr>
                <w:ilvl w:val="1"/>
                <w:numId w:val="22"/>
              </w:numPr>
              <w:spacing w:after="0" w:line="240" w:lineRule="auto"/>
              <w:ind w:left="1440" w:firstLineChars="0"/>
              <w:rPr>
                <w:sz w:val="20"/>
                <w:szCs w:val="20"/>
                <w:lang w:eastAsia="zh-CN"/>
              </w:rPr>
            </w:pPr>
            <w:r w:rsidRPr="004F6CD7">
              <w:rPr>
                <w:sz w:val="20"/>
                <w:szCs w:val="20"/>
                <w:lang w:eastAsia="zh-CN"/>
              </w:rPr>
              <w:t>Secondly discuss</w:t>
            </w:r>
          </w:p>
          <w:p w14:paraId="67FD2032" w14:textId="77777777" w:rsidR="004F6CD7" w:rsidRPr="004F6CD7" w:rsidRDefault="004F6CD7" w:rsidP="004F6CD7">
            <w:pPr>
              <w:pStyle w:val="ListParagraph"/>
              <w:widowControl/>
              <w:numPr>
                <w:ilvl w:val="2"/>
                <w:numId w:val="22"/>
              </w:numPr>
              <w:spacing w:after="0" w:line="240" w:lineRule="auto"/>
              <w:ind w:firstLineChars="0"/>
              <w:rPr>
                <w:sz w:val="20"/>
                <w:szCs w:val="20"/>
                <w:lang w:eastAsia="zh-CN"/>
              </w:rPr>
            </w:pPr>
            <w:r w:rsidRPr="004F6CD7">
              <w:rPr>
                <w:sz w:val="20"/>
                <w:szCs w:val="20"/>
                <w:lang w:eastAsia="zh-CN"/>
              </w:rPr>
              <w:t>Option 3: Define requirements for 3MHz CBW</w:t>
            </w:r>
          </w:p>
          <w:p w14:paraId="74C901F7" w14:textId="77777777" w:rsidR="004F6CD7" w:rsidRPr="004F6CD7" w:rsidRDefault="004F6CD7" w:rsidP="004F6CD7">
            <w:pPr>
              <w:pStyle w:val="ListParagraph"/>
              <w:widowControl/>
              <w:numPr>
                <w:ilvl w:val="2"/>
                <w:numId w:val="22"/>
              </w:numPr>
              <w:spacing w:after="0" w:line="240" w:lineRule="auto"/>
              <w:ind w:firstLineChars="0"/>
              <w:rPr>
                <w:sz w:val="20"/>
                <w:szCs w:val="20"/>
                <w:lang w:eastAsia="zh-CN"/>
              </w:rPr>
            </w:pPr>
            <w:r w:rsidRPr="004F6CD7">
              <w:rPr>
                <w:sz w:val="20"/>
                <w:szCs w:val="20"/>
                <w:lang w:eastAsia="zh-CN"/>
              </w:rPr>
              <w:t>Option 4: Do not define requirements for 3MHz CBW</w:t>
            </w:r>
          </w:p>
          <w:p w14:paraId="5E5D5ED5" w14:textId="77777777" w:rsidR="004F6CD7" w:rsidRPr="004F6CD7" w:rsidRDefault="004F6CD7" w:rsidP="004F6CD7">
            <w:pPr>
              <w:pStyle w:val="ListParagraph"/>
              <w:widowControl/>
              <w:numPr>
                <w:ilvl w:val="2"/>
                <w:numId w:val="22"/>
              </w:numPr>
              <w:spacing w:after="0" w:line="240" w:lineRule="auto"/>
              <w:ind w:firstLineChars="0"/>
              <w:rPr>
                <w:sz w:val="20"/>
                <w:szCs w:val="20"/>
                <w:lang w:eastAsia="zh-CN"/>
              </w:rPr>
            </w:pPr>
            <w:r w:rsidRPr="004F6CD7">
              <w:rPr>
                <w:sz w:val="20"/>
                <w:szCs w:val="20"/>
                <w:lang w:eastAsia="zh-CN"/>
              </w:rPr>
              <w:t>Option 5: Define requirements for 5MHz CBW</w:t>
            </w:r>
          </w:p>
          <w:p w14:paraId="3F0C0631" w14:textId="77777777" w:rsidR="004F6CD7" w:rsidRPr="004F6CD7" w:rsidRDefault="004F6CD7" w:rsidP="004F6CD7">
            <w:pPr>
              <w:pStyle w:val="ListParagraph"/>
              <w:widowControl/>
              <w:numPr>
                <w:ilvl w:val="2"/>
                <w:numId w:val="22"/>
              </w:numPr>
              <w:spacing w:after="0" w:line="240" w:lineRule="auto"/>
              <w:ind w:firstLineChars="0"/>
              <w:rPr>
                <w:sz w:val="20"/>
                <w:szCs w:val="20"/>
                <w:lang w:eastAsia="zh-CN"/>
              </w:rPr>
            </w:pPr>
            <w:r w:rsidRPr="004F6CD7">
              <w:rPr>
                <w:sz w:val="20"/>
                <w:szCs w:val="20"/>
                <w:lang w:eastAsia="zh-CN"/>
              </w:rPr>
              <w:t>Option 6: Do not define requirements for 5MHz CBW</w:t>
            </w:r>
          </w:p>
          <w:p w14:paraId="4B566675" w14:textId="77777777" w:rsidR="004F6CD7" w:rsidRPr="004F6CD7" w:rsidRDefault="004F6CD7" w:rsidP="004F6CD7">
            <w:pPr>
              <w:pStyle w:val="ListParagraph"/>
              <w:widowControl/>
              <w:numPr>
                <w:ilvl w:val="0"/>
                <w:numId w:val="22"/>
              </w:numPr>
              <w:spacing w:after="0" w:line="240" w:lineRule="auto"/>
              <w:ind w:left="720" w:firstLineChars="0"/>
              <w:rPr>
                <w:sz w:val="20"/>
                <w:szCs w:val="20"/>
                <w:lang w:eastAsia="zh-CN"/>
              </w:rPr>
            </w:pPr>
            <w:r w:rsidRPr="004F6CD7">
              <w:rPr>
                <w:sz w:val="20"/>
                <w:szCs w:val="20"/>
                <w:lang w:eastAsia="zh-CN"/>
              </w:rPr>
              <w:t>Recommended WF</w:t>
            </w:r>
          </w:p>
          <w:p w14:paraId="4CA57C7B" w14:textId="77777777" w:rsidR="004F6CD7" w:rsidRPr="004F6CD7" w:rsidRDefault="004F6CD7" w:rsidP="004F6CD7">
            <w:pPr>
              <w:pStyle w:val="ListParagraph"/>
              <w:widowControl/>
              <w:numPr>
                <w:ilvl w:val="1"/>
                <w:numId w:val="22"/>
              </w:numPr>
              <w:spacing w:after="0" w:line="240" w:lineRule="auto"/>
              <w:ind w:left="1440" w:firstLineChars="0"/>
              <w:rPr>
                <w:sz w:val="20"/>
                <w:szCs w:val="20"/>
                <w:lang w:eastAsia="zh-CN"/>
              </w:rPr>
            </w:pPr>
            <w:r w:rsidRPr="004F6CD7">
              <w:rPr>
                <w:sz w:val="20"/>
                <w:szCs w:val="20"/>
                <w:lang w:eastAsia="zh-CN"/>
              </w:rPr>
              <w:t>More discussion needed</w:t>
            </w:r>
          </w:p>
          <w:p w14:paraId="03A55CB2" w14:textId="77777777" w:rsidR="004F6CD7" w:rsidRPr="004F6CD7" w:rsidRDefault="004F6CD7" w:rsidP="004F6CD7">
            <w:pPr>
              <w:pStyle w:val="B1"/>
              <w:spacing w:after="0"/>
              <w:ind w:left="284"/>
              <w:rPr>
                <w:sz w:val="20"/>
                <w:szCs w:val="20"/>
              </w:rPr>
            </w:pPr>
          </w:p>
          <w:p w14:paraId="1A906FD2" w14:textId="6890B066" w:rsidR="004F6CD7" w:rsidRDefault="004F6CD7" w:rsidP="004F6CD7">
            <w:pPr>
              <w:pStyle w:val="B1"/>
              <w:spacing w:after="0"/>
              <w:ind w:left="284"/>
              <w:rPr>
                <w:lang w:eastAsia="zh-CN"/>
              </w:rPr>
            </w:pPr>
            <w:r w:rsidRPr="004F6CD7">
              <w:rPr>
                <w:sz w:val="20"/>
                <w:szCs w:val="20"/>
                <w:lang w:eastAsia="zh-CN"/>
              </w:rPr>
              <w:t>No agreement and whether to define requirements for L1-SINR can continue in RAN4#107 meeting.</w:t>
            </w:r>
          </w:p>
        </w:tc>
      </w:tr>
    </w:tbl>
    <w:p w14:paraId="459E4063" w14:textId="3BBCB2B6" w:rsidR="004F6CD7" w:rsidRDefault="004F6CD7" w:rsidP="009C3A05">
      <w:pPr>
        <w:spacing w:after="180"/>
        <w:jc w:val="both"/>
        <w:rPr>
          <w:lang w:eastAsia="x-none"/>
        </w:rPr>
      </w:pPr>
      <w:r>
        <w:rPr>
          <w:lang w:eastAsia="x-none"/>
        </w:rPr>
        <w:lastRenderedPageBreak/>
        <w:t xml:space="preserve">One general issue to discuss is whether this WI shall be discussed together with </w:t>
      </w:r>
      <w:proofErr w:type="gramStart"/>
      <w:r>
        <w:rPr>
          <w:lang w:eastAsia="x-none"/>
        </w:rPr>
        <w:t>other</w:t>
      </w:r>
      <w:proofErr w:type="gramEnd"/>
      <w:r>
        <w:rPr>
          <w:lang w:eastAsia="x-none"/>
        </w:rPr>
        <w:t xml:space="preserve"> R16/17/18 feature or not. Based on the agreement from RAN#99 meeting, </w:t>
      </w:r>
      <w:r w:rsidRPr="00956077">
        <w:rPr>
          <w:lang w:eastAsia="x-none"/>
        </w:rPr>
        <w:t xml:space="preserve">the less-than-5MHz WI in Rel-18 should consider single-carrier operation, excluding </w:t>
      </w:r>
      <w:proofErr w:type="spellStart"/>
      <w:r w:rsidRPr="00956077">
        <w:rPr>
          <w:lang w:eastAsia="x-none"/>
        </w:rPr>
        <w:t>RedCap</w:t>
      </w:r>
      <w:proofErr w:type="spellEnd"/>
      <w:r w:rsidRPr="00956077">
        <w:rPr>
          <w:lang w:eastAsia="x-none"/>
        </w:rPr>
        <w:t>. In addition, UE speeds up to 500km/h should be targeted for Band n100 without impact to RAN1</w:t>
      </w:r>
      <w:r>
        <w:rPr>
          <w:lang w:eastAsia="x-none"/>
        </w:rPr>
        <w:t xml:space="preserve">. </w:t>
      </w:r>
      <w:proofErr w:type="gramStart"/>
      <w:r>
        <w:rPr>
          <w:lang w:eastAsia="x-none"/>
        </w:rPr>
        <w:t>Thus</w:t>
      </w:r>
      <w:proofErr w:type="gramEnd"/>
      <w:r>
        <w:rPr>
          <w:lang w:eastAsia="x-none"/>
        </w:rPr>
        <w:t xml:space="preserve"> RAN4 shall discuss this feature based on R15 framework without CA/DC as well as supporting </w:t>
      </w:r>
      <w:r w:rsidRPr="00956077">
        <w:rPr>
          <w:lang w:eastAsia="x-none"/>
        </w:rPr>
        <w:t>UE speeds up to 500km/h</w:t>
      </w:r>
      <w:r>
        <w:rPr>
          <w:lang w:eastAsia="x-none"/>
        </w:rPr>
        <w:t xml:space="preserve"> for band n100. L1-SINR feature was introduced in R16 </w:t>
      </w:r>
      <w:proofErr w:type="spellStart"/>
      <w:r>
        <w:rPr>
          <w:lang w:eastAsia="x-none"/>
        </w:rPr>
        <w:t>eMIMO</w:t>
      </w:r>
      <w:proofErr w:type="spellEnd"/>
      <w:r>
        <w:rPr>
          <w:lang w:eastAsia="x-none"/>
        </w:rPr>
        <w:t xml:space="preserve"> WI, and we think it can be deprioritized at least in this release.</w:t>
      </w:r>
    </w:p>
    <w:p w14:paraId="30B9B182" w14:textId="362F95ED" w:rsidR="004F6CD7" w:rsidRPr="004F6CD7" w:rsidRDefault="004F6CD7" w:rsidP="004F6CD7">
      <w:pPr>
        <w:spacing w:after="180"/>
        <w:jc w:val="both"/>
        <w:rPr>
          <w:b/>
          <w:bCs/>
          <w:i/>
          <w:iCs/>
        </w:rPr>
      </w:pPr>
      <w:r w:rsidRPr="004F6CD7">
        <w:rPr>
          <w:b/>
          <w:bCs/>
          <w:i/>
          <w:iCs/>
        </w:rPr>
        <w:t xml:space="preserve">Proposal </w:t>
      </w:r>
      <w:r>
        <w:rPr>
          <w:b/>
          <w:bCs/>
          <w:i/>
          <w:iCs/>
        </w:rPr>
        <w:t>6</w:t>
      </w:r>
      <w:r w:rsidRPr="004F6CD7">
        <w:rPr>
          <w:b/>
          <w:bCs/>
          <w:i/>
          <w:iCs/>
        </w:rPr>
        <w:t xml:space="preserve">: </w:t>
      </w:r>
      <w:r>
        <w:rPr>
          <w:b/>
          <w:bCs/>
          <w:i/>
          <w:iCs/>
        </w:rPr>
        <w:t>Do not define L1-SINR requirement for less than 5MHz WI.</w:t>
      </w:r>
    </w:p>
    <w:p w14:paraId="7E894A67" w14:textId="77777777" w:rsidR="004F6CD7" w:rsidRPr="009834C1" w:rsidRDefault="004F6CD7" w:rsidP="004F6CD7">
      <w:pPr>
        <w:rPr>
          <w:b/>
          <w:u w:val="single"/>
          <w:lang w:eastAsia="ko-KR"/>
        </w:rPr>
      </w:pPr>
      <w:r w:rsidRPr="00354048">
        <w:rPr>
          <w:b/>
          <w:u w:val="single"/>
          <w:lang w:eastAsia="ko-KR"/>
        </w:rPr>
        <w:t>Issue 1-19: Impact on CGI</w:t>
      </w:r>
    </w:p>
    <w:p w14:paraId="19C7C5BD" w14:textId="77777777" w:rsidR="004F6CD7" w:rsidRDefault="004F6CD7" w:rsidP="004F6CD7">
      <w:pPr>
        <w:spacing w:after="180"/>
        <w:jc w:val="both"/>
      </w:pPr>
      <w:r>
        <w:rPr>
          <w:lang w:eastAsia="x-none"/>
        </w:rPr>
        <w:t>The agreements in last m</w:t>
      </w:r>
      <w:r>
        <w:rPr>
          <w:rFonts w:hint="eastAsia"/>
        </w:rPr>
        <w:t>eeting</w:t>
      </w:r>
      <w:r>
        <w:t xml:space="preserve"> were:</w:t>
      </w:r>
    </w:p>
    <w:tbl>
      <w:tblPr>
        <w:tblStyle w:val="TableGrid"/>
        <w:tblW w:w="0" w:type="auto"/>
        <w:tblLook w:val="04A0" w:firstRow="1" w:lastRow="0" w:firstColumn="1" w:lastColumn="0" w:noHBand="0" w:noVBand="1"/>
      </w:tblPr>
      <w:tblGrid>
        <w:gridCol w:w="9629"/>
      </w:tblGrid>
      <w:tr w:rsidR="004F6CD7" w14:paraId="16C28C76" w14:textId="77777777" w:rsidTr="004F6CD7">
        <w:tc>
          <w:tcPr>
            <w:tcW w:w="9629" w:type="dxa"/>
          </w:tcPr>
          <w:p w14:paraId="0B41269C" w14:textId="77777777" w:rsidR="004F6CD7" w:rsidRPr="004F6CD7" w:rsidRDefault="004F6CD7" w:rsidP="004F6CD7">
            <w:pPr>
              <w:spacing w:after="0"/>
              <w:rPr>
                <w:iCs/>
                <w:sz w:val="20"/>
                <w:szCs w:val="20"/>
              </w:rPr>
            </w:pPr>
            <w:r w:rsidRPr="004F6CD7">
              <w:rPr>
                <w:sz w:val="20"/>
                <w:szCs w:val="20"/>
              </w:rPr>
              <w:t xml:space="preserve">RRM impact on UE requirements: </w:t>
            </w:r>
          </w:p>
          <w:tbl>
            <w:tblPr>
              <w:tblStyle w:val="TableGrid4"/>
              <w:tblW w:w="0" w:type="auto"/>
              <w:tblInd w:w="0" w:type="dxa"/>
              <w:tblLook w:val="04A0" w:firstRow="1" w:lastRow="0" w:firstColumn="1" w:lastColumn="0" w:noHBand="0" w:noVBand="1"/>
            </w:tblPr>
            <w:tblGrid>
              <w:gridCol w:w="3138"/>
              <w:gridCol w:w="3132"/>
              <w:gridCol w:w="3133"/>
            </w:tblGrid>
            <w:tr w:rsidR="004F6CD7" w:rsidRPr="004F6CD7" w14:paraId="7258738A" w14:textId="77777777" w:rsidTr="00D15200">
              <w:tc>
                <w:tcPr>
                  <w:tcW w:w="3210" w:type="dxa"/>
                  <w:tcBorders>
                    <w:top w:val="single" w:sz="4" w:space="0" w:color="auto"/>
                    <w:left w:val="single" w:sz="4" w:space="0" w:color="auto"/>
                    <w:bottom w:val="single" w:sz="4" w:space="0" w:color="auto"/>
                    <w:right w:val="single" w:sz="4" w:space="0" w:color="auto"/>
                  </w:tcBorders>
                  <w:hideMark/>
                </w:tcPr>
                <w:p w14:paraId="5D72ECF0" w14:textId="77777777" w:rsidR="004F6CD7" w:rsidRPr="004F6CD7" w:rsidRDefault="004F6CD7" w:rsidP="004F6CD7">
                  <w:pPr>
                    <w:spacing w:after="0"/>
                    <w:rPr>
                      <w:sz w:val="20"/>
                      <w:szCs w:val="20"/>
                      <w:lang w:val="en-GB" w:eastAsia="zh-CN"/>
                    </w:rPr>
                  </w:pPr>
                </w:p>
              </w:tc>
              <w:tc>
                <w:tcPr>
                  <w:tcW w:w="3210" w:type="dxa"/>
                  <w:tcBorders>
                    <w:top w:val="single" w:sz="4" w:space="0" w:color="auto"/>
                    <w:left w:val="single" w:sz="4" w:space="0" w:color="auto"/>
                    <w:bottom w:val="single" w:sz="4" w:space="0" w:color="auto"/>
                    <w:right w:val="single" w:sz="4" w:space="0" w:color="auto"/>
                  </w:tcBorders>
                  <w:hideMark/>
                </w:tcPr>
                <w:p w14:paraId="1CF88ADB" w14:textId="77777777" w:rsidR="004F6CD7" w:rsidRPr="004F6CD7" w:rsidRDefault="004F6CD7" w:rsidP="004F6CD7">
                  <w:pPr>
                    <w:spacing w:after="0"/>
                    <w:rPr>
                      <w:i/>
                      <w:sz w:val="20"/>
                      <w:szCs w:val="20"/>
                      <w:lang w:val="en-GB" w:eastAsia="zh-CN"/>
                    </w:rPr>
                  </w:pPr>
                  <w:r w:rsidRPr="004F6CD7">
                    <w:rPr>
                      <w:iCs/>
                      <w:sz w:val="20"/>
                      <w:szCs w:val="20"/>
                      <w:lang w:val="en-GB" w:eastAsia="zh-CN"/>
                    </w:rPr>
                    <w:t>3MHz channel bandwidth,</w:t>
                  </w:r>
                  <w:r w:rsidRPr="004F6CD7">
                    <w:rPr>
                      <w:sz w:val="20"/>
                      <w:szCs w:val="20"/>
                      <w:lang w:val="en-GB"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05F3BAF8" w14:textId="77777777" w:rsidR="004F6CD7" w:rsidRPr="004F6CD7" w:rsidRDefault="004F6CD7" w:rsidP="004F6CD7">
                  <w:pPr>
                    <w:spacing w:after="0"/>
                    <w:rPr>
                      <w:i/>
                      <w:sz w:val="20"/>
                      <w:szCs w:val="20"/>
                      <w:lang w:val="en-GB" w:eastAsia="zh-CN"/>
                    </w:rPr>
                  </w:pPr>
                  <w:r w:rsidRPr="004F6CD7">
                    <w:rPr>
                      <w:iCs/>
                      <w:sz w:val="20"/>
                      <w:szCs w:val="20"/>
                      <w:lang w:val="en-GB" w:eastAsia="zh-CN"/>
                    </w:rPr>
                    <w:t>5MHz channel bandwidth,</w:t>
                  </w:r>
                  <w:r w:rsidRPr="004F6CD7">
                    <w:rPr>
                      <w:sz w:val="20"/>
                      <w:szCs w:val="20"/>
                      <w:lang w:val="en-GB" w:eastAsia="zh-CN"/>
                    </w:rPr>
                    <w:t xml:space="preserve"> 20 PRB PBCH</w:t>
                  </w:r>
                </w:p>
              </w:tc>
            </w:tr>
            <w:tr w:rsidR="004F6CD7" w:rsidRPr="004F6CD7" w14:paraId="12DEA16A" w14:textId="77777777" w:rsidTr="00D15200">
              <w:tc>
                <w:tcPr>
                  <w:tcW w:w="3210" w:type="dxa"/>
                  <w:tcBorders>
                    <w:top w:val="single" w:sz="4" w:space="0" w:color="auto"/>
                    <w:left w:val="single" w:sz="4" w:space="0" w:color="auto"/>
                    <w:bottom w:val="single" w:sz="4" w:space="0" w:color="auto"/>
                    <w:right w:val="single" w:sz="4" w:space="0" w:color="auto"/>
                  </w:tcBorders>
                  <w:hideMark/>
                </w:tcPr>
                <w:p w14:paraId="46555EDB" w14:textId="77777777" w:rsidR="004F6CD7" w:rsidRPr="004F6CD7" w:rsidRDefault="004F6CD7" w:rsidP="004F6CD7">
                  <w:pPr>
                    <w:spacing w:after="0"/>
                    <w:rPr>
                      <w:sz w:val="20"/>
                      <w:szCs w:val="20"/>
                      <w:lang w:val="en-GB" w:eastAsia="zh-CN"/>
                    </w:rPr>
                  </w:pPr>
                  <w:r w:rsidRPr="004F6CD7">
                    <w:rPr>
                      <w:sz w:val="20"/>
                      <w:szCs w:val="20"/>
                      <w:lang w:val="en-GB"/>
                    </w:rPr>
                    <w:t>Measurement performance requirements</w:t>
                  </w:r>
                </w:p>
              </w:tc>
              <w:tc>
                <w:tcPr>
                  <w:tcW w:w="3210" w:type="dxa"/>
                  <w:tcBorders>
                    <w:top w:val="single" w:sz="4" w:space="0" w:color="auto"/>
                    <w:left w:val="single" w:sz="4" w:space="0" w:color="auto"/>
                    <w:bottom w:val="single" w:sz="4" w:space="0" w:color="auto"/>
                    <w:right w:val="single" w:sz="4" w:space="0" w:color="auto"/>
                  </w:tcBorders>
                  <w:hideMark/>
                </w:tcPr>
                <w:p w14:paraId="5424DCC9" w14:textId="77777777" w:rsidR="004F6CD7" w:rsidRPr="004F6CD7" w:rsidRDefault="004F6CD7" w:rsidP="004F6CD7">
                  <w:pPr>
                    <w:spacing w:after="0"/>
                    <w:rPr>
                      <w:sz w:val="20"/>
                      <w:szCs w:val="20"/>
                      <w:lang w:val="en-GB" w:eastAsia="zh-CN"/>
                    </w:rPr>
                  </w:pPr>
                  <w:r w:rsidRPr="004F6CD7">
                    <w:rPr>
                      <w:sz w:val="20"/>
                      <w:szCs w:val="20"/>
                      <w:lang w:val="en-GB"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2536F412" w14:textId="77777777" w:rsidR="004F6CD7" w:rsidRPr="004F6CD7" w:rsidRDefault="004F6CD7" w:rsidP="004F6CD7">
                  <w:pPr>
                    <w:spacing w:after="0"/>
                    <w:rPr>
                      <w:sz w:val="20"/>
                      <w:szCs w:val="20"/>
                      <w:lang w:val="en-GB" w:eastAsia="zh-CN"/>
                    </w:rPr>
                  </w:pPr>
                  <w:r w:rsidRPr="004F6CD7">
                    <w:rPr>
                      <w:sz w:val="20"/>
                      <w:szCs w:val="20"/>
                      <w:lang w:val="en-GB" w:eastAsia="zh-CN"/>
                    </w:rPr>
                    <w:t>No impact</w:t>
                  </w:r>
                </w:p>
                <w:p w14:paraId="483E2357" w14:textId="77777777" w:rsidR="004F6CD7" w:rsidRPr="004F6CD7" w:rsidRDefault="004F6CD7" w:rsidP="004F6CD7">
                  <w:pPr>
                    <w:spacing w:after="0"/>
                    <w:rPr>
                      <w:sz w:val="20"/>
                      <w:szCs w:val="20"/>
                      <w:lang w:val="en-GB" w:eastAsia="zh-CN"/>
                    </w:rPr>
                  </w:pPr>
                </w:p>
              </w:tc>
            </w:tr>
          </w:tbl>
          <w:p w14:paraId="01E32D10" w14:textId="77777777" w:rsidR="004F6CD7" w:rsidRPr="004F6CD7" w:rsidRDefault="004F6CD7" w:rsidP="004F6CD7">
            <w:pPr>
              <w:pStyle w:val="B1"/>
              <w:spacing w:after="0"/>
              <w:ind w:left="284"/>
              <w:rPr>
                <w:sz w:val="20"/>
                <w:szCs w:val="20"/>
                <w:lang w:eastAsia="zh-CN"/>
              </w:rPr>
            </w:pPr>
          </w:p>
          <w:p w14:paraId="03447238" w14:textId="77777777" w:rsidR="004F6CD7" w:rsidRPr="004F6CD7" w:rsidRDefault="004F6CD7" w:rsidP="004F6CD7">
            <w:pPr>
              <w:spacing w:after="0"/>
              <w:rPr>
                <w:b/>
                <w:sz w:val="20"/>
                <w:szCs w:val="20"/>
              </w:rPr>
            </w:pPr>
            <w:r w:rsidRPr="004F6CD7">
              <w:rPr>
                <w:b/>
                <w:sz w:val="20"/>
                <w:szCs w:val="20"/>
              </w:rPr>
              <w:t>Tentative Agreement:</w:t>
            </w:r>
          </w:p>
          <w:p w14:paraId="73DE72AF" w14:textId="77777777" w:rsidR="004F6CD7" w:rsidRPr="004F6CD7" w:rsidRDefault="004F6CD7" w:rsidP="004F6CD7">
            <w:pPr>
              <w:spacing w:after="0"/>
              <w:rPr>
                <w:b/>
                <w:sz w:val="20"/>
                <w:szCs w:val="20"/>
              </w:rPr>
            </w:pPr>
            <w:r w:rsidRPr="004F6CD7">
              <w:rPr>
                <w:rFonts w:eastAsia="SimSun"/>
                <w:sz w:val="20"/>
                <w:szCs w:val="20"/>
              </w:rPr>
              <w:t>Do not define requirements for CGI reading</w:t>
            </w:r>
            <w:r w:rsidRPr="004F6CD7">
              <w:rPr>
                <w:sz w:val="20"/>
                <w:szCs w:val="20"/>
              </w:rPr>
              <w:t>.</w:t>
            </w:r>
          </w:p>
          <w:p w14:paraId="37E29815" w14:textId="77777777" w:rsidR="004F6CD7" w:rsidRPr="004F6CD7" w:rsidRDefault="004F6CD7" w:rsidP="004F6CD7">
            <w:pPr>
              <w:spacing w:after="0"/>
              <w:rPr>
                <w:sz w:val="20"/>
                <w:szCs w:val="20"/>
              </w:rPr>
            </w:pPr>
            <w:r w:rsidRPr="004F6CD7">
              <w:rPr>
                <w:b/>
                <w:sz w:val="20"/>
                <w:szCs w:val="20"/>
              </w:rPr>
              <w:t>Way forward</w:t>
            </w:r>
            <w:r w:rsidRPr="004F6CD7">
              <w:rPr>
                <w:sz w:val="20"/>
                <w:szCs w:val="20"/>
              </w:rPr>
              <w:t xml:space="preserve">: </w:t>
            </w:r>
          </w:p>
          <w:p w14:paraId="0AF14136" w14:textId="77777777" w:rsidR="004F6CD7" w:rsidRPr="004F6CD7" w:rsidRDefault="004F6CD7" w:rsidP="004F6CD7">
            <w:pPr>
              <w:pStyle w:val="ListParagraph"/>
              <w:widowControl/>
              <w:numPr>
                <w:ilvl w:val="0"/>
                <w:numId w:val="22"/>
              </w:numPr>
              <w:spacing w:after="0" w:line="240" w:lineRule="auto"/>
              <w:ind w:left="720" w:firstLineChars="0"/>
              <w:rPr>
                <w:sz w:val="20"/>
                <w:szCs w:val="20"/>
                <w:lang w:eastAsia="zh-CN"/>
              </w:rPr>
            </w:pPr>
            <w:r w:rsidRPr="004F6CD7">
              <w:rPr>
                <w:sz w:val="20"/>
                <w:szCs w:val="20"/>
                <w:lang w:eastAsia="zh-CN"/>
              </w:rPr>
              <w:t>Proposals</w:t>
            </w:r>
          </w:p>
          <w:p w14:paraId="645F7774" w14:textId="77777777" w:rsidR="004F6CD7" w:rsidRPr="004F6CD7" w:rsidRDefault="004F6CD7" w:rsidP="004F6CD7">
            <w:pPr>
              <w:pStyle w:val="ListParagraph"/>
              <w:widowControl/>
              <w:numPr>
                <w:ilvl w:val="1"/>
                <w:numId w:val="22"/>
              </w:numPr>
              <w:spacing w:after="0" w:line="240" w:lineRule="auto"/>
              <w:ind w:left="1440" w:firstLineChars="0"/>
              <w:rPr>
                <w:sz w:val="20"/>
                <w:szCs w:val="20"/>
                <w:lang w:eastAsia="zh-CN"/>
              </w:rPr>
            </w:pPr>
            <w:r w:rsidRPr="004F6CD7">
              <w:rPr>
                <w:sz w:val="20"/>
                <w:szCs w:val="20"/>
                <w:lang w:eastAsia="zh-CN"/>
              </w:rPr>
              <w:t>Option 1: Agree not to define requirements for CGI reading</w:t>
            </w:r>
          </w:p>
          <w:p w14:paraId="3D7677E1" w14:textId="77777777" w:rsidR="004F6CD7" w:rsidRPr="004F6CD7" w:rsidRDefault="004F6CD7" w:rsidP="004F6CD7">
            <w:pPr>
              <w:pStyle w:val="ListParagraph"/>
              <w:widowControl/>
              <w:numPr>
                <w:ilvl w:val="1"/>
                <w:numId w:val="22"/>
              </w:numPr>
              <w:spacing w:after="0" w:line="240" w:lineRule="auto"/>
              <w:ind w:left="1440" w:firstLineChars="0"/>
              <w:rPr>
                <w:sz w:val="20"/>
                <w:szCs w:val="20"/>
                <w:lang w:eastAsia="zh-CN"/>
              </w:rPr>
            </w:pPr>
            <w:r w:rsidRPr="004F6CD7">
              <w:rPr>
                <w:sz w:val="20"/>
                <w:szCs w:val="20"/>
                <w:lang w:eastAsia="zh-CN"/>
              </w:rPr>
              <w:t>Option 2: Agree to defining requirements for CGI reading</w:t>
            </w:r>
          </w:p>
          <w:p w14:paraId="04E1CB4F" w14:textId="77777777" w:rsidR="004F6CD7" w:rsidRPr="004F6CD7" w:rsidRDefault="004F6CD7" w:rsidP="004F6CD7">
            <w:pPr>
              <w:pStyle w:val="ListParagraph"/>
              <w:widowControl/>
              <w:numPr>
                <w:ilvl w:val="0"/>
                <w:numId w:val="22"/>
              </w:numPr>
              <w:spacing w:after="0" w:line="240" w:lineRule="auto"/>
              <w:ind w:left="720" w:firstLineChars="0"/>
              <w:rPr>
                <w:sz w:val="20"/>
                <w:szCs w:val="20"/>
                <w:lang w:eastAsia="zh-CN"/>
              </w:rPr>
            </w:pPr>
            <w:r w:rsidRPr="004F6CD7">
              <w:rPr>
                <w:sz w:val="20"/>
                <w:szCs w:val="20"/>
                <w:lang w:eastAsia="zh-CN"/>
              </w:rPr>
              <w:t>Recommended WF</w:t>
            </w:r>
          </w:p>
          <w:p w14:paraId="12E668F0" w14:textId="4A139792" w:rsidR="004F6CD7" w:rsidRPr="004F6CD7" w:rsidRDefault="004F6CD7" w:rsidP="004F6CD7">
            <w:pPr>
              <w:pStyle w:val="ListParagraph"/>
              <w:widowControl/>
              <w:numPr>
                <w:ilvl w:val="1"/>
                <w:numId w:val="22"/>
              </w:numPr>
              <w:spacing w:after="0" w:line="240" w:lineRule="auto"/>
              <w:ind w:left="1440" w:firstLineChars="0"/>
              <w:rPr>
                <w:sz w:val="20"/>
                <w:szCs w:val="20"/>
                <w:lang w:eastAsia="zh-CN"/>
              </w:rPr>
            </w:pPr>
            <w:r w:rsidRPr="004F6CD7">
              <w:rPr>
                <w:sz w:val="20"/>
                <w:szCs w:val="20"/>
                <w:lang w:eastAsia="zh-CN"/>
              </w:rPr>
              <w:t>More discussion needed</w:t>
            </w:r>
          </w:p>
          <w:p w14:paraId="2C54870C" w14:textId="77777777" w:rsidR="004F6CD7" w:rsidRPr="004F6CD7" w:rsidRDefault="004F6CD7" w:rsidP="004F6CD7">
            <w:pPr>
              <w:spacing w:after="0"/>
              <w:rPr>
                <w:b/>
                <w:sz w:val="20"/>
                <w:szCs w:val="20"/>
              </w:rPr>
            </w:pPr>
            <w:r w:rsidRPr="004F6CD7">
              <w:rPr>
                <w:b/>
                <w:sz w:val="20"/>
                <w:szCs w:val="20"/>
              </w:rPr>
              <w:t>Agreement:</w:t>
            </w:r>
          </w:p>
          <w:p w14:paraId="129C71B3" w14:textId="6FE28E39" w:rsidR="004F6CD7" w:rsidRDefault="004F6CD7" w:rsidP="004F6CD7">
            <w:pPr>
              <w:pStyle w:val="B1"/>
              <w:spacing w:after="0"/>
              <w:ind w:left="284"/>
              <w:rPr>
                <w:lang w:eastAsia="zh-CN"/>
              </w:rPr>
            </w:pPr>
            <w:r w:rsidRPr="004F6CD7">
              <w:rPr>
                <w:sz w:val="20"/>
                <w:szCs w:val="20"/>
                <w:lang w:eastAsia="zh-CN"/>
              </w:rPr>
              <w:t>No agreement and whether to define requirements for CGI reading can continue in RAN4#107 meeting.</w:t>
            </w:r>
          </w:p>
        </w:tc>
      </w:tr>
    </w:tbl>
    <w:p w14:paraId="452BE6CC" w14:textId="2D1A8D09" w:rsidR="009C3A05" w:rsidRDefault="004F6CD7" w:rsidP="00F47315">
      <w:pPr>
        <w:spacing w:after="180"/>
        <w:jc w:val="both"/>
        <w:rPr>
          <w:lang w:eastAsia="x-none"/>
        </w:rPr>
      </w:pPr>
      <w:r>
        <w:rPr>
          <w:lang w:eastAsia="x-none"/>
        </w:rPr>
        <w:t>CGI reading is mainly used for SON/ANR purpose, however</w:t>
      </w:r>
      <w:r w:rsidR="009C3A05">
        <w:rPr>
          <w:lang w:eastAsia="x-none"/>
        </w:rPr>
        <w:t>, th</w:t>
      </w:r>
      <w:r w:rsidR="009C3A05" w:rsidRPr="009C3A05">
        <w:rPr>
          <w:lang w:eastAsia="x-none"/>
        </w:rPr>
        <w:t>e base</w:t>
      </w:r>
      <w:r w:rsidR="009C3A05">
        <w:rPr>
          <w:lang w:eastAsia="x-none"/>
        </w:rPr>
        <w:t xml:space="preserve"> of this WI is for dedicated network for train </w:t>
      </w:r>
      <w:proofErr w:type="gramStart"/>
      <w:r w:rsidR="009C3A05">
        <w:rPr>
          <w:lang w:eastAsia="x-none"/>
        </w:rPr>
        <w:t>system(</w:t>
      </w:r>
      <w:proofErr w:type="gramEnd"/>
      <w:r w:rsidR="009C3A05">
        <w:rPr>
          <w:lang w:eastAsia="x-none"/>
        </w:rPr>
        <w:t>cell deployment is clear to network), and therefore we don’t understand why the CGI reading is essentially necessary in this WI.</w:t>
      </w:r>
    </w:p>
    <w:p w14:paraId="4E1B5A9B" w14:textId="4F049FB3" w:rsidR="009C3A05" w:rsidRPr="004F6CD7" w:rsidRDefault="009C3A05" w:rsidP="009C3A05">
      <w:pPr>
        <w:spacing w:after="180"/>
        <w:jc w:val="both"/>
        <w:rPr>
          <w:b/>
          <w:bCs/>
          <w:i/>
          <w:iCs/>
        </w:rPr>
      </w:pPr>
      <w:r w:rsidRPr="004F6CD7">
        <w:rPr>
          <w:b/>
          <w:bCs/>
          <w:i/>
          <w:iCs/>
        </w:rPr>
        <w:t xml:space="preserve">Proposal </w:t>
      </w:r>
      <w:r w:rsidR="00740230">
        <w:rPr>
          <w:b/>
          <w:bCs/>
          <w:i/>
          <w:iCs/>
        </w:rPr>
        <w:t>7</w:t>
      </w:r>
      <w:r w:rsidRPr="004F6CD7">
        <w:rPr>
          <w:b/>
          <w:bCs/>
          <w:i/>
          <w:iCs/>
        </w:rPr>
        <w:t xml:space="preserve">: </w:t>
      </w:r>
      <w:r>
        <w:rPr>
          <w:b/>
          <w:bCs/>
          <w:i/>
          <w:iCs/>
        </w:rPr>
        <w:t>Do not define CGI reading requirement for less than 5MHz WI.</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0F1FCFE4" w14:textId="77777777" w:rsidR="004F1F5F" w:rsidRDefault="004F1F5F" w:rsidP="00E06DD6">
      <w:pPr>
        <w:spacing w:after="180"/>
        <w:jc w:val="both"/>
      </w:pPr>
      <w:r>
        <w:t xml:space="preserve">In this contribution, we discuss the RRM impacts for the spectrum less than 5MHz. </w:t>
      </w:r>
    </w:p>
    <w:p w14:paraId="2C6D3690" w14:textId="77777777" w:rsidR="00740230" w:rsidRDefault="00740230" w:rsidP="00740230">
      <w:pPr>
        <w:spacing w:after="180"/>
        <w:jc w:val="both"/>
        <w:rPr>
          <w:b/>
          <w:bCs/>
          <w:i/>
          <w:iCs/>
          <w:lang w:eastAsia="x-none"/>
        </w:rPr>
      </w:pPr>
      <w:r w:rsidRPr="003E1B1D">
        <w:rPr>
          <w:b/>
          <w:bCs/>
          <w:i/>
          <w:iCs/>
          <w:lang w:eastAsia="x-none"/>
        </w:rPr>
        <w:lastRenderedPageBreak/>
        <w:t xml:space="preserve">Proposal 1: The reduced BW for PBCH (e.g., 12 PRBs) of target cell shall be provided to UE in HO command. </w:t>
      </w:r>
    </w:p>
    <w:p w14:paraId="5814E7E3" w14:textId="77777777" w:rsidR="00740230" w:rsidRPr="00865567" w:rsidRDefault="00740230" w:rsidP="00740230">
      <w:pPr>
        <w:spacing w:after="187"/>
        <w:jc w:val="both"/>
        <w:rPr>
          <w:b/>
          <w:bCs/>
          <w:lang w:eastAsia="x-none"/>
        </w:rPr>
      </w:pPr>
      <w:r w:rsidRPr="00865567">
        <w:rPr>
          <w:b/>
          <w:bCs/>
          <w:i/>
          <w:iCs/>
          <w:lang w:eastAsia="x-none"/>
        </w:rPr>
        <w:t>Proposal 2: For</w:t>
      </w:r>
      <w:r w:rsidRPr="00865567">
        <w:rPr>
          <w:b/>
          <w:bCs/>
          <w:lang w:eastAsia="x-none"/>
        </w:rPr>
        <w:t xml:space="preserve"> </w:t>
      </w:r>
      <w:r w:rsidRPr="00865567">
        <w:rPr>
          <w:b/>
          <w:bCs/>
          <w:i/>
          <w:iCs/>
          <w:lang w:eastAsia="x-none"/>
        </w:rPr>
        <w:t>the hypothetical BW in PDCCH transmission parameters in RLM:</w:t>
      </w:r>
    </w:p>
    <w:p w14:paraId="3510D9F0" w14:textId="77777777" w:rsidR="00740230" w:rsidRPr="00865567" w:rsidRDefault="00740230" w:rsidP="00740230">
      <w:pPr>
        <w:pStyle w:val="ListParagraph"/>
        <w:numPr>
          <w:ilvl w:val="0"/>
          <w:numId w:val="54"/>
        </w:numPr>
        <w:spacing w:after="187" w:line="240" w:lineRule="auto"/>
        <w:ind w:firstLineChars="0"/>
        <w:jc w:val="both"/>
        <w:rPr>
          <w:b/>
          <w:bCs/>
          <w:i/>
          <w:iCs/>
          <w:sz w:val="24"/>
          <w:szCs w:val="24"/>
        </w:rPr>
      </w:pPr>
      <w:r w:rsidRPr="00865567">
        <w:rPr>
          <w:b/>
          <w:bCs/>
          <w:i/>
          <w:iCs/>
          <w:sz w:val="24"/>
          <w:szCs w:val="24"/>
        </w:rPr>
        <w:t>For 3MHz CBW, either of following alternatives can be adopted.</w:t>
      </w:r>
    </w:p>
    <w:p w14:paraId="6285AA4C" w14:textId="77777777" w:rsidR="00740230" w:rsidRPr="00865567" w:rsidRDefault="00740230" w:rsidP="00740230">
      <w:pPr>
        <w:pStyle w:val="ListParagraph"/>
        <w:numPr>
          <w:ilvl w:val="1"/>
          <w:numId w:val="54"/>
        </w:numPr>
        <w:spacing w:after="187" w:line="240" w:lineRule="auto"/>
        <w:ind w:firstLineChars="0"/>
        <w:jc w:val="both"/>
        <w:rPr>
          <w:b/>
          <w:bCs/>
          <w:i/>
          <w:iCs/>
          <w:sz w:val="24"/>
          <w:szCs w:val="24"/>
        </w:rPr>
      </w:pPr>
      <w:r w:rsidRPr="00865567">
        <w:rPr>
          <w:b/>
          <w:bCs/>
          <w:i/>
          <w:iCs/>
          <w:sz w:val="24"/>
          <w:szCs w:val="24"/>
        </w:rPr>
        <w:t xml:space="preserve">Alt 1: the hypothetical BW in PDCCH transmission parameters can be reduced to 12PRBs for SSB based RLM and 15PRBs for CSI-RS based RLM; </w:t>
      </w:r>
    </w:p>
    <w:p w14:paraId="3CE304D8" w14:textId="77777777" w:rsidR="00740230" w:rsidRPr="00865567" w:rsidRDefault="00740230" w:rsidP="00740230">
      <w:pPr>
        <w:pStyle w:val="ListParagraph"/>
        <w:numPr>
          <w:ilvl w:val="1"/>
          <w:numId w:val="54"/>
        </w:numPr>
        <w:spacing w:after="187" w:line="240" w:lineRule="auto"/>
        <w:ind w:firstLineChars="0"/>
        <w:jc w:val="both"/>
        <w:rPr>
          <w:b/>
          <w:bCs/>
          <w:i/>
          <w:iCs/>
          <w:sz w:val="24"/>
          <w:szCs w:val="24"/>
        </w:rPr>
      </w:pPr>
      <w:r w:rsidRPr="00865567">
        <w:rPr>
          <w:b/>
          <w:bCs/>
          <w:i/>
          <w:iCs/>
          <w:sz w:val="24"/>
          <w:szCs w:val="24"/>
        </w:rPr>
        <w:t>Alt2: the hypothetical BW in PDCCH transmission parameters is 15PRBs for both SSB based and CSI-RS based RLM.</w:t>
      </w:r>
    </w:p>
    <w:p w14:paraId="6C3DA723" w14:textId="77777777" w:rsidR="00740230" w:rsidRPr="00865567" w:rsidRDefault="00740230" w:rsidP="00740230">
      <w:pPr>
        <w:pStyle w:val="ListParagraph"/>
        <w:numPr>
          <w:ilvl w:val="0"/>
          <w:numId w:val="54"/>
        </w:numPr>
        <w:spacing w:after="187" w:line="240" w:lineRule="auto"/>
        <w:ind w:firstLineChars="0"/>
        <w:jc w:val="both"/>
        <w:rPr>
          <w:b/>
          <w:bCs/>
          <w:i/>
          <w:iCs/>
          <w:sz w:val="24"/>
          <w:szCs w:val="24"/>
        </w:rPr>
      </w:pPr>
      <w:r w:rsidRPr="00865567">
        <w:rPr>
          <w:b/>
          <w:bCs/>
          <w:i/>
          <w:iCs/>
          <w:sz w:val="24"/>
          <w:szCs w:val="24"/>
        </w:rPr>
        <w:t>For 5MHz CBW, the legacy hypothetical BW in PDCCH transmission parameters for SSB based RLM doesn’t need to change (24PRBs), while the hypothetical BW in PDCCH transmission parameters for CSI-RS based RLM can be reduced to 24PRBs.</w:t>
      </w:r>
    </w:p>
    <w:p w14:paraId="096CC5E1" w14:textId="77777777" w:rsidR="00740230" w:rsidRPr="00865567" w:rsidRDefault="00740230" w:rsidP="00740230">
      <w:pPr>
        <w:spacing w:after="187"/>
        <w:jc w:val="both"/>
        <w:rPr>
          <w:b/>
          <w:bCs/>
          <w:lang w:eastAsia="x-none"/>
        </w:rPr>
      </w:pPr>
      <w:r w:rsidRPr="00865567">
        <w:rPr>
          <w:b/>
          <w:bCs/>
          <w:i/>
          <w:iCs/>
          <w:lang w:eastAsia="x-none"/>
        </w:rPr>
        <w:t xml:space="preserve">Proposal </w:t>
      </w:r>
      <w:r>
        <w:rPr>
          <w:b/>
          <w:bCs/>
          <w:i/>
          <w:iCs/>
          <w:lang w:eastAsia="x-none"/>
        </w:rPr>
        <w:t>3</w:t>
      </w:r>
      <w:r w:rsidRPr="00865567">
        <w:rPr>
          <w:b/>
          <w:bCs/>
          <w:i/>
          <w:iCs/>
          <w:lang w:eastAsia="x-none"/>
        </w:rPr>
        <w:t>: For</w:t>
      </w:r>
      <w:r w:rsidRPr="00865567">
        <w:rPr>
          <w:b/>
          <w:bCs/>
          <w:lang w:eastAsia="x-none"/>
        </w:rPr>
        <w:t xml:space="preserve"> </w:t>
      </w:r>
      <w:r w:rsidRPr="00865567">
        <w:rPr>
          <w:b/>
          <w:bCs/>
          <w:i/>
          <w:iCs/>
          <w:lang w:eastAsia="x-none"/>
        </w:rPr>
        <w:t xml:space="preserve">the </w:t>
      </w:r>
      <w:r>
        <w:rPr>
          <w:b/>
          <w:bCs/>
          <w:i/>
          <w:iCs/>
          <w:lang w:eastAsia="x-none"/>
        </w:rPr>
        <w:t>OOS/IS evaluation period</w:t>
      </w:r>
      <w:r w:rsidRPr="00865567">
        <w:rPr>
          <w:b/>
          <w:bCs/>
          <w:i/>
          <w:iCs/>
          <w:lang w:eastAsia="x-none"/>
        </w:rPr>
        <w:t xml:space="preserve"> in RLM:</w:t>
      </w:r>
    </w:p>
    <w:p w14:paraId="2CEFF88B" w14:textId="77777777" w:rsidR="00740230" w:rsidRPr="00133D7F" w:rsidRDefault="00740230" w:rsidP="00740230">
      <w:pPr>
        <w:pStyle w:val="ListParagraph"/>
        <w:numPr>
          <w:ilvl w:val="0"/>
          <w:numId w:val="54"/>
        </w:numPr>
        <w:spacing w:after="187"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Legacy</w:t>
      </w:r>
      <w:r w:rsidRPr="00133D7F">
        <w:rPr>
          <w:rFonts w:eastAsia="Times New Roman"/>
          <w:b/>
          <w:bCs/>
          <w:i/>
          <w:iCs/>
          <w:snapToGrid/>
          <w:sz w:val="24"/>
          <w:szCs w:val="24"/>
          <w:lang w:val="en-US"/>
        </w:rPr>
        <w:t xml:space="preserve"> SSB-based OOS/IS evaluation period</w:t>
      </w:r>
      <w:r>
        <w:rPr>
          <w:rFonts w:eastAsia="Times New Roman"/>
          <w:b/>
          <w:bCs/>
          <w:i/>
          <w:iCs/>
          <w:snapToGrid/>
          <w:sz w:val="24"/>
          <w:szCs w:val="24"/>
          <w:lang w:val="en-US"/>
        </w:rPr>
        <w:t xml:space="preserve"> can be reused for both 3MHz CBW and 5MHz CBW.</w:t>
      </w:r>
      <w:r w:rsidRPr="00133D7F">
        <w:rPr>
          <w:rFonts w:eastAsia="Times New Roman"/>
          <w:b/>
          <w:bCs/>
          <w:i/>
          <w:iCs/>
          <w:snapToGrid/>
          <w:sz w:val="24"/>
          <w:szCs w:val="24"/>
          <w:lang w:val="en-US"/>
        </w:rPr>
        <w:t xml:space="preserve"> </w:t>
      </w:r>
    </w:p>
    <w:p w14:paraId="0D1EC1FE" w14:textId="77777777" w:rsidR="00740230" w:rsidRDefault="00740230" w:rsidP="00740230">
      <w:pPr>
        <w:pStyle w:val="ListParagraph"/>
        <w:numPr>
          <w:ilvl w:val="0"/>
          <w:numId w:val="54"/>
        </w:numPr>
        <w:spacing w:after="187"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Legacy</w:t>
      </w:r>
      <w:r w:rsidRPr="00133D7F">
        <w:rPr>
          <w:rFonts w:eastAsia="Times New Roman"/>
          <w:b/>
          <w:bCs/>
          <w:i/>
          <w:iCs/>
          <w:snapToGrid/>
          <w:sz w:val="24"/>
          <w:szCs w:val="24"/>
          <w:lang w:val="en-US"/>
        </w:rPr>
        <w:t xml:space="preserve"> </w:t>
      </w:r>
      <w:r>
        <w:rPr>
          <w:rFonts w:eastAsia="Times New Roman"/>
          <w:b/>
          <w:bCs/>
          <w:i/>
          <w:iCs/>
          <w:snapToGrid/>
          <w:sz w:val="24"/>
          <w:szCs w:val="24"/>
          <w:lang w:val="en-US"/>
        </w:rPr>
        <w:t>CSI-RS</w:t>
      </w:r>
      <w:r w:rsidRPr="00133D7F">
        <w:rPr>
          <w:rFonts w:eastAsia="Times New Roman"/>
          <w:b/>
          <w:bCs/>
          <w:i/>
          <w:iCs/>
          <w:snapToGrid/>
          <w:sz w:val="24"/>
          <w:szCs w:val="24"/>
          <w:lang w:val="en-US"/>
        </w:rPr>
        <w:t>-based OOS/IS evaluation period</w:t>
      </w:r>
      <w:r>
        <w:rPr>
          <w:rFonts w:eastAsia="Times New Roman"/>
          <w:b/>
          <w:bCs/>
          <w:i/>
          <w:iCs/>
          <w:snapToGrid/>
          <w:sz w:val="24"/>
          <w:szCs w:val="24"/>
          <w:lang w:val="en-US"/>
        </w:rPr>
        <w:t xml:space="preserve"> can be reused for 5MHz CBW.</w:t>
      </w:r>
      <w:r w:rsidRPr="00133D7F">
        <w:rPr>
          <w:rFonts w:eastAsia="Times New Roman"/>
          <w:b/>
          <w:bCs/>
          <w:i/>
          <w:iCs/>
          <w:snapToGrid/>
          <w:sz w:val="24"/>
          <w:szCs w:val="24"/>
          <w:lang w:val="en-US"/>
        </w:rPr>
        <w:t xml:space="preserve"> </w:t>
      </w:r>
    </w:p>
    <w:p w14:paraId="7004EA6A" w14:textId="77777777" w:rsidR="00740230" w:rsidRPr="00133D7F" w:rsidRDefault="00740230" w:rsidP="00740230">
      <w:pPr>
        <w:pStyle w:val="ListParagraph"/>
        <w:numPr>
          <w:ilvl w:val="0"/>
          <w:numId w:val="54"/>
        </w:numPr>
        <w:spacing w:after="187" w:line="240" w:lineRule="auto"/>
        <w:ind w:firstLineChars="0"/>
        <w:jc w:val="both"/>
        <w:rPr>
          <w:rFonts w:eastAsia="Times New Roman"/>
          <w:b/>
          <w:bCs/>
          <w:i/>
          <w:iCs/>
          <w:snapToGrid/>
          <w:sz w:val="24"/>
          <w:szCs w:val="24"/>
          <w:lang w:val="en-US"/>
        </w:rPr>
      </w:pPr>
      <w:r>
        <w:rPr>
          <w:rFonts w:eastAsia="Times New Roman"/>
          <w:b/>
          <w:bCs/>
          <w:i/>
          <w:iCs/>
          <w:snapToGrid/>
          <w:sz w:val="24"/>
          <w:szCs w:val="24"/>
          <w:lang w:val="en-US"/>
        </w:rPr>
        <w:t>CSI-RS</w:t>
      </w:r>
      <w:r w:rsidRPr="00133D7F">
        <w:rPr>
          <w:rFonts w:eastAsia="Times New Roman"/>
          <w:b/>
          <w:bCs/>
          <w:i/>
          <w:iCs/>
          <w:snapToGrid/>
          <w:sz w:val="24"/>
          <w:szCs w:val="24"/>
          <w:lang w:val="en-US"/>
        </w:rPr>
        <w:t>-based OOS/IS evaluation period</w:t>
      </w:r>
      <w:r>
        <w:rPr>
          <w:rFonts w:eastAsia="Times New Roman"/>
          <w:b/>
          <w:bCs/>
          <w:i/>
          <w:iCs/>
          <w:snapToGrid/>
          <w:sz w:val="24"/>
          <w:szCs w:val="24"/>
          <w:lang w:val="en-US"/>
        </w:rPr>
        <w:t xml:space="preserve"> shall be investigated for 3MHz </w:t>
      </w:r>
      <w:proofErr w:type="gramStart"/>
      <w:r>
        <w:rPr>
          <w:rFonts w:eastAsia="Times New Roman"/>
          <w:b/>
          <w:bCs/>
          <w:i/>
          <w:iCs/>
          <w:snapToGrid/>
          <w:sz w:val="24"/>
          <w:szCs w:val="24"/>
          <w:lang w:val="en-US"/>
        </w:rPr>
        <w:t>CBW(</w:t>
      </w:r>
      <w:proofErr w:type="gramEnd"/>
      <w:r w:rsidRPr="00133D7F">
        <w:rPr>
          <w:rFonts w:eastAsia="Times New Roman"/>
          <w:b/>
          <w:bCs/>
          <w:i/>
          <w:iCs/>
          <w:snapToGrid/>
          <w:sz w:val="24"/>
          <w:szCs w:val="24"/>
          <w:lang w:val="en-US"/>
        </w:rPr>
        <w:t>CSI-RS BW=15PRBs</w:t>
      </w:r>
      <w:r>
        <w:rPr>
          <w:rFonts w:eastAsia="Times New Roman"/>
          <w:b/>
          <w:bCs/>
          <w:i/>
          <w:iCs/>
          <w:snapToGrid/>
          <w:sz w:val="24"/>
          <w:szCs w:val="24"/>
          <w:lang w:val="en-US"/>
        </w:rPr>
        <w:t>).</w:t>
      </w:r>
    </w:p>
    <w:p w14:paraId="64C46E04" w14:textId="77777777" w:rsidR="00740230" w:rsidRPr="00740230" w:rsidRDefault="00740230" w:rsidP="00740230">
      <w:pPr>
        <w:spacing w:after="180"/>
        <w:jc w:val="both"/>
        <w:rPr>
          <w:b/>
          <w:bCs/>
          <w:i/>
          <w:iCs/>
        </w:rPr>
      </w:pPr>
      <w:r w:rsidRPr="00740230">
        <w:rPr>
          <w:b/>
          <w:bCs/>
          <w:i/>
          <w:iCs/>
        </w:rPr>
        <w:t>Proposal 4: For the link recovery requirement for less than 5MHz, the RRM impacts are:</w:t>
      </w:r>
    </w:p>
    <w:tbl>
      <w:tblPr>
        <w:tblStyle w:val="TableGrid4"/>
        <w:tblW w:w="0" w:type="auto"/>
        <w:tblInd w:w="0" w:type="dxa"/>
        <w:tblLook w:val="04A0" w:firstRow="1" w:lastRow="0" w:firstColumn="1" w:lastColumn="0" w:noHBand="0" w:noVBand="1"/>
      </w:tblPr>
      <w:tblGrid>
        <w:gridCol w:w="3210"/>
        <w:gridCol w:w="3209"/>
        <w:gridCol w:w="3210"/>
      </w:tblGrid>
      <w:tr w:rsidR="00740230" w:rsidRPr="004F6CD7" w14:paraId="05DA91F1" w14:textId="77777777" w:rsidTr="00D15200">
        <w:tc>
          <w:tcPr>
            <w:tcW w:w="3210" w:type="dxa"/>
            <w:tcBorders>
              <w:top w:val="single" w:sz="4" w:space="0" w:color="auto"/>
              <w:left w:val="single" w:sz="4" w:space="0" w:color="auto"/>
              <w:bottom w:val="single" w:sz="4" w:space="0" w:color="auto"/>
              <w:right w:val="single" w:sz="4" w:space="0" w:color="auto"/>
            </w:tcBorders>
            <w:hideMark/>
          </w:tcPr>
          <w:p w14:paraId="5EBD80E5" w14:textId="77777777" w:rsidR="00740230" w:rsidRPr="004F6CD7" w:rsidRDefault="00740230" w:rsidP="00D15200">
            <w:pPr>
              <w:spacing w:after="0"/>
              <w:rPr>
                <w:b/>
                <w:bCs/>
                <w:i/>
                <w:iCs/>
                <w:sz w:val="18"/>
                <w:szCs w:val="18"/>
                <w:lang w:val="en-GB" w:eastAsia="zh-CN"/>
              </w:rPr>
            </w:pPr>
          </w:p>
        </w:tc>
        <w:tc>
          <w:tcPr>
            <w:tcW w:w="3210" w:type="dxa"/>
            <w:tcBorders>
              <w:top w:val="single" w:sz="4" w:space="0" w:color="auto"/>
              <w:left w:val="single" w:sz="4" w:space="0" w:color="auto"/>
              <w:bottom w:val="single" w:sz="4" w:space="0" w:color="auto"/>
              <w:right w:val="single" w:sz="4" w:space="0" w:color="auto"/>
            </w:tcBorders>
            <w:hideMark/>
          </w:tcPr>
          <w:p w14:paraId="2706AB2F"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3MHz channel bandwidth, 12 PRB PBCH</w:t>
            </w:r>
          </w:p>
        </w:tc>
        <w:tc>
          <w:tcPr>
            <w:tcW w:w="3211" w:type="dxa"/>
            <w:tcBorders>
              <w:top w:val="single" w:sz="4" w:space="0" w:color="auto"/>
              <w:left w:val="single" w:sz="4" w:space="0" w:color="auto"/>
              <w:bottom w:val="single" w:sz="4" w:space="0" w:color="auto"/>
              <w:right w:val="single" w:sz="4" w:space="0" w:color="auto"/>
            </w:tcBorders>
            <w:hideMark/>
          </w:tcPr>
          <w:p w14:paraId="45E1E352"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5MHz channel bandwidth, 20 PRB PBCH</w:t>
            </w:r>
          </w:p>
        </w:tc>
      </w:tr>
      <w:tr w:rsidR="00740230" w:rsidRPr="004F6CD7" w14:paraId="380CE00D" w14:textId="77777777" w:rsidTr="00D15200">
        <w:tc>
          <w:tcPr>
            <w:tcW w:w="3210" w:type="dxa"/>
            <w:tcBorders>
              <w:top w:val="single" w:sz="4" w:space="0" w:color="auto"/>
              <w:left w:val="single" w:sz="4" w:space="0" w:color="auto"/>
              <w:bottom w:val="single" w:sz="4" w:space="0" w:color="auto"/>
              <w:right w:val="single" w:sz="4" w:space="0" w:color="auto"/>
            </w:tcBorders>
            <w:hideMark/>
          </w:tcPr>
          <w:p w14:paraId="2D1D732A"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Link Recovery Procedures (SSB based BFD)</w:t>
            </w:r>
          </w:p>
        </w:tc>
        <w:tc>
          <w:tcPr>
            <w:tcW w:w="3210" w:type="dxa"/>
            <w:tcBorders>
              <w:top w:val="single" w:sz="4" w:space="0" w:color="auto"/>
              <w:left w:val="single" w:sz="4" w:space="0" w:color="auto"/>
              <w:bottom w:val="single" w:sz="4" w:space="0" w:color="auto"/>
              <w:right w:val="single" w:sz="4" w:space="0" w:color="auto"/>
            </w:tcBorders>
            <w:hideMark/>
          </w:tcPr>
          <w:p w14:paraId="5DD7D6F7"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 xml:space="preserve">Impact: </w:t>
            </w:r>
          </w:p>
          <w:p w14:paraId="3C5EB139"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reduced BW for hypothetical PDCCH transmission parameter (Current hypothetical BW for SSB is 24PRBs (4.32MHz))</w:t>
            </w:r>
          </w:p>
        </w:tc>
        <w:tc>
          <w:tcPr>
            <w:tcW w:w="3211" w:type="dxa"/>
            <w:tcBorders>
              <w:top w:val="single" w:sz="4" w:space="0" w:color="auto"/>
              <w:left w:val="single" w:sz="4" w:space="0" w:color="auto"/>
              <w:bottom w:val="single" w:sz="4" w:space="0" w:color="auto"/>
              <w:right w:val="single" w:sz="4" w:space="0" w:color="auto"/>
            </w:tcBorders>
            <w:hideMark/>
          </w:tcPr>
          <w:p w14:paraId="17C1BC57"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No impact</w:t>
            </w:r>
          </w:p>
          <w:p w14:paraId="7E6306E8" w14:textId="77777777" w:rsidR="00740230" w:rsidRPr="004F6CD7" w:rsidRDefault="00740230" w:rsidP="00D15200">
            <w:pPr>
              <w:spacing w:after="0"/>
              <w:rPr>
                <w:b/>
                <w:bCs/>
                <w:i/>
                <w:iCs/>
                <w:sz w:val="18"/>
                <w:szCs w:val="18"/>
                <w:lang w:val="en-GB" w:eastAsia="zh-CN"/>
              </w:rPr>
            </w:pPr>
          </w:p>
        </w:tc>
      </w:tr>
      <w:tr w:rsidR="00740230" w:rsidRPr="004F6CD7" w14:paraId="54475F8C" w14:textId="77777777" w:rsidTr="00D15200">
        <w:tc>
          <w:tcPr>
            <w:tcW w:w="3210" w:type="dxa"/>
            <w:tcBorders>
              <w:top w:val="single" w:sz="4" w:space="0" w:color="auto"/>
              <w:left w:val="single" w:sz="4" w:space="0" w:color="auto"/>
              <w:bottom w:val="single" w:sz="4" w:space="0" w:color="auto"/>
              <w:right w:val="single" w:sz="4" w:space="0" w:color="auto"/>
            </w:tcBorders>
          </w:tcPr>
          <w:p w14:paraId="60FC309B"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Link Recovery Procedures (CSI-RS based BFD)</w:t>
            </w:r>
          </w:p>
        </w:tc>
        <w:tc>
          <w:tcPr>
            <w:tcW w:w="3210" w:type="dxa"/>
            <w:tcBorders>
              <w:top w:val="single" w:sz="4" w:space="0" w:color="auto"/>
              <w:left w:val="single" w:sz="4" w:space="0" w:color="auto"/>
              <w:bottom w:val="single" w:sz="4" w:space="0" w:color="auto"/>
              <w:right w:val="single" w:sz="4" w:space="0" w:color="auto"/>
            </w:tcBorders>
          </w:tcPr>
          <w:p w14:paraId="45E19B00"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 xml:space="preserve">Impact: </w:t>
            </w:r>
          </w:p>
          <w:p w14:paraId="7B043007"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(1) reduced BW</w:t>
            </w:r>
            <w:r w:rsidRPr="004F6CD7">
              <w:rPr>
                <w:b/>
                <w:bCs/>
                <w:i/>
                <w:iCs/>
                <w:sz w:val="18"/>
                <w:szCs w:val="18"/>
              </w:rPr>
              <w:t xml:space="preserve"> for </w:t>
            </w:r>
            <w:r w:rsidRPr="004F6CD7">
              <w:rPr>
                <w:b/>
                <w:bCs/>
                <w:i/>
                <w:iCs/>
                <w:sz w:val="18"/>
                <w:szCs w:val="18"/>
                <w:lang w:val="en-GB" w:eastAsia="zh-CN"/>
              </w:rPr>
              <w:t>hypothetical PDCCH transmission parameter (Current hypothetical BW for CSI-RS is 48PRBs(8.64MHz))</w:t>
            </w:r>
          </w:p>
          <w:p w14:paraId="6AB3855C"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(2) reduced BW</w:t>
            </w:r>
            <w:r w:rsidRPr="004F6CD7">
              <w:rPr>
                <w:b/>
                <w:bCs/>
                <w:i/>
                <w:iCs/>
                <w:sz w:val="18"/>
                <w:szCs w:val="18"/>
              </w:rPr>
              <w:t xml:space="preserve"> for </w:t>
            </w:r>
            <w:proofErr w:type="spellStart"/>
            <w:r w:rsidRPr="004F6CD7">
              <w:rPr>
                <w:b/>
                <w:bCs/>
                <w:i/>
                <w:iCs/>
                <w:sz w:val="18"/>
                <w:szCs w:val="18"/>
              </w:rPr>
              <w:t>evaluation</w:t>
            </w:r>
            <w:proofErr w:type="spellEnd"/>
            <w:r w:rsidRPr="004F6CD7">
              <w:rPr>
                <w:b/>
                <w:bCs/>
                <w:i/>
                <w:iCs/>
                <w:sz w:val="18"/>
                <w:szCs w:val="18"/>
              </w:rPr>
              <w:t xml:space="preserve"> </w:t>
            </w:r>
            <w:r w:rsidRPr="004F6CD7">
              <w:rPr>
                <w:b/>
                <w:bCs/>
                <w:i/>
                <w:iCs/>
                <w:sz w:val="18"/>
                <w:szCs w:val="18"/>
                <w:lang w:val="en-GB" w:eastAsia="zh-CN"/>
              </w:rPr>
              <w:t>period(</w:t>
            </w:r>
            <w:proofErr w:type="spellStart"/>
            <w:r w:rsidRPr="004F6CD7">
              <w:rPr>
                <w:b/>
                <w:bCs/>
                <w:i/>
                <w:iCs/>
                <w:sz w:val="18"/>
                <w:szCs w:val="18"/>
              </w:rPr>
              <w:t>Current</w:t>
            </w:r>
            <w:proofErr w:type="spellEnd"/>
            <w:r w:rsidRPr="004F6CD7">
              <w:rPr>
                <w:b/>
                <w:bCs/>
                <w:i/>
                <w:iCs/>
                <w:sz w:val="18"/>
                <w:szCs w:val="18"/>
              </w:rPr>
              <w:t xml:space="preserve"> BW for CSI-RS </w:t>
            </w:r>
            <w:proofErr w:type="spellStart"/>
            <w:r w:rsidRPr="004F6CD7">
              <w:rPr>
                <w:b/>
                <w:bCs/>
                <w:i/>
                <w:iCs/>
                <w:sz w:val="18"/>
                <w:szCs w:val="18"/>
              </w:rPr>
              <w:t>based</w:t>
            </w:r>
            <w:proofErr w:type="spellEnd"/>
            <w:r w:rsidRPr="004F6CD7">
              <w:rPr>
                <w:b/>
                <w:bCs/>
                <w:i/>
                <w:iCs/>
                <w:sz w:val="18"/>
                <w:szCs w:val="18"/>
              </w:rPr>
              <w:t xml:space="preserve"> </w:t>
            </w:r>
            <w:proofErr w:type="spellStart"/>
            <w:r w:rsidRPr="004F6CD7">
              <w:rPr>
                <w:b/>
                <w:bCs/>
                <w:i/>
                <w:iCs/>
                <w:sz w:val="18"/>
                <w:szCs w:val="18"/>
              </w:rPr>
              <w:t>evaluation</w:t>
            </w:r>
            <w:proofErr w:type="spellEnd"/>
            <w:r w:rsidRPr="004F6CD7">
              <w:rPr>
                <w:b/>
                <w:bCs/>
                <w:i/>
                <w:iCs/>
                <w:sz w:val="18"/>
                <w:szCs w:val="18"/>
              </w:rPr>
              <w:t xml:space="preserve"> is 24PRBs (4.32MHz)</w:t>
            </w:r>
            <w:r w:rsidRPr="004F6CD7">
              <w:rPr>
                <w:b/>
                <w:bCs/>
                <w:i/>
                <w:iCs/>
                <w:sz w:val="18"/>
                <w:szCs w:val="18"/>
                <w:lang w:val="en-GB" w:eastAsia="zh-CN"/>
              </w:rPr>
              <w:t>)</w:t>
            </w:r>
          </w:p>
        </w:tc>
        <w:tc>
          <w:tcPr>
            <w:tcW w:w="3211" w:type="dxa"/>
            <w:tcBorders>
              <w:top w:val="single" w:sz="4" w:space="0" w:color="auto"/>
              <w:left w:val="single" w:sz="4" w:space="0" w:color="auto"/>
              <w:bottom w:val="single" w:sz="4" w:space="0" w:color="auto"/>
              <w:right w:val="single" w:sz="4" w:space="0" w:color="auto"/>
            </w:tcBorders>
          </w:tcPr>
          <w:p w14:paraId="04100E57"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 xml:space="preserve">Impact: </w:t>
            </w:r>
          </w:p>
          <w:p w14:paraId="7702D301"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reduced BW</w:t>
            </w:r>
            <w:r w:rsidRPr="004F6CD7">
              <w:rPr>
                <w:b/>
                <w:bCs/>
                <w:i/>
                <w:iCs/>
                <w:sz w:val="18"/>
                <w:szCs w:val="18"/>
              </w:rPr>
              <w:t xml:space="preserve"> for </w:t>
            </w:r>
            <w:r w:rsidRPr="004F6CD7">
              <w:rPr>
                <w:b/>
                <w:bCs/>
                <w:i/>
                <w:iCs/>
                <w:sz w:val="18"/>
                <w:szCs w:val="18"/>
                <w:lang w:val="en-GB" w:eastAsia="zh-CN"/>
              </w:rPr>
              <w:t>hypothetical PDCCH transmission parameter (Current hypothetical BW for CSI-RS is 48PRBs(8.64MHz))</w:t>
            </w:r>
          </w:p>
          <w:p w14:paraId="4265BE6E" w14:textId="77777777" w:rsidR="00740230" w:rsidRPr="004F6CD7" w:rsidRDefault="00740230" w:rsidP="00D15200">
            <w:pPr>
              <w:spacing w:after="0"/>
              <w:rPr>
                <w:b/>
                <w:bCs/>
                <w:i/>
                <w:iCs/>
                <w:sz w:val="18"/>
                <w:szCs w:val="18"/>
                <w:lang w:val="en-GB" w:eastAsia="zh-CN"/>
              </w:rPr>
            </w:pPr>
          </w:p>
        </w:tc>
      </w:tr>
      <w:tr w:rsidR="00740230" w:rsidRPr="004F6CD7" w14:paraId="080FCC84" w14:textId="77777777" w:rsidTr="00D15200">
        <w:tc>
          <w:tcPr>
            <w:tcW w:w="3210" w:type="dxa"/>
            <w:tcBorders>
              <w:top w:val="single" w:sz="4" w:space="0" w:color="auto"/>
              <w:left w:val="single" w:sz="4" w:space="0" w:color="auto"/>
              <w:bottom w:val="single" w:sz="4" w:space="0" w:color="auto"/>
              <w:right w:val="single" w:sz="4" w:space="0" w:color="auto"/>
            </w:tcBorders>
          </w:tcPr>
          <w:p w14:paraId="512952AD"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Link Recovery Procedures ((SSB based CBD)</w:t>
            </w:r>
          </w:p>
        </w:tc>
        <w:tc>
          <w:tcPr>
            <w:tcW w:w="3210" w:type="dxa"/>
            <w:tcBorders>
              <w:top w:val="single" w:sz="4" w:space="0" w:color="auto"/>
              <w:left w:val="single" w:sz="4" w:space="0" w:color="auto"/>
              <w:bottom w:val="single" w:sz="4" w:space="0" w:color="auto"/>
              <w:right w:val="single" w:sz="4" w:space="0" w:color="auto"/>
            </w:tcBorders>
          </w:tcPr>
          <w:p w14:paraId="3955A85D"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2628D8BF"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No impact</w:t>
            </w:r>
          </w:p>
        </w:tc>
      </w:tr>
      <w:tr w:rsidR="00740230" w:rsidRPr="004F6CD7" w14:paraId="24FA8F4A" w14:textId="77777777" w:rsidTr="00D15200">
        <w:tc>
          <w:tcPr>
            <w:tcW w:w="3210" w:type="dxa"/>
            <w:tcBorders>
              <w:top w:val="single" w:sz="4" w:space="0" w:color="auto"/>
              <w:left w:val="single" w:sz="4" w:space="0" w:color="auto"/>
              <w:bottom w:val="single" w:sz="4" w:space="0" w:color="auto"/>
              <w:right w:val="single" w:sz="4" w:space="0" w:color="auto"/>
            </w:tcBorders>
          </w:tcPr>
          <w:p w14:paraId="61258F1C"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Link Recovery Procedures (CSI-RS based CBD)</w:t>
            </w:r>
          </w:p>
        </w:tc>
        <w:tc>
          <w:tcPr>
            <w:tcW w:w="3210" w:type="dxa"/>
            <w:tcBorders>
              <w:top w:val="single" w:sz="4" w:space="0" w:color="auto"/>
              <w:left w:val="single" w:sz="4" w:space="0" w:color="auto"/>
              <w:bottom w:val="single" w:sz="4" w:space="0" w:color="auto"/>
              <w:right w:val="single" w:sz="4" w:space="0" w:color="auto"/>
            </w:tcBorders>
          </w:tcPr>
          <w:p w14:paraId="78F016FC"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 xml:space="preserve">Impact: </w:t>
            </w:r>
          </w:p>
          <w:p w14:paraId="2DAEBE61"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reduced BW</w:t>
            </w:r>
            <w:r w:rsidRPr="004F6CD7">
              <w:rPr>
                <w:b/>
                <w:bCs/>
                <w:i/>
                <w:iCs/>
                <w:sz w:val="18"/>
                <w:szCs w:val="18"/>
              </w:rPr>
              <w:t xml:space="preserve"> for </w:t>
            </w:r>
            <w:proofErr w:type="spellStart"/>
            <w:r w:rsidRPr="004F6CD7">
              <w:rPr>
                <w:b/>
                <w:bCs/>
                <w:i/>
                <w:iCs/>
                <w:sz w:val="18"/>
                <w:szCs w:val="18"/>
              </w:rPr>
              <w:t>evaluation</w:t>
            </w:r>
            <w:proofErr w:type="spellEnd"/>
            <w:r w:rsidRPr="004F6CD7">
              <w:rPr>
                <w:b/>
                <w:bCs/>
                <w:i/>
                <w:iCs/>
                <w:sz w:val="18"/>
                <w:szCs w:val="18"/>
              </w:rPr>
              <w:t xml:space="preserve"> </w:t>
            </w:r>
            <w:r w:rsidRPr="004F6CD7">
              <w:rPr>
                <w:b/>
                <w:bCs/>
                <w:i/>
                <w:iCs/>
                <w:sz w:val="18"/>
                <w:szCs w:val="18"/>
                <w:lang w:val="en-GB" w:eastAsia="zh-CN"/>
              </w:rPr>
              <w:t>period(</w:t>
            </w:r>
            <w:proofErr w:type="spellStart"/>
            <w:r w:rsidRPr="004F6CD7">
              <w:rPr>
                <w:b/>
                <w:bCs/>
                <w:i/>
                <w:iCs/>
                <w:sz w:val="18"/>
                <w:szCs w:val="18"/>
              </w:rPr>
              <w:t>Current</w:t>
            </w:r>
            <w:proofErr w:type="spellEnd"/>
            <w:r w:rsidRPr="004F6CD7">
              <w:rPr>
                <w:b/>
                <w:bCs/>
                <w:i/>
                <w:iCs/>
                <w:sz w:val="18"/>
                <w:szCs w:val="18"/>
              </w:rPr>
              <w:t xml:space="preserve"> BW for CSI-RS </w:t>
            </w:r>
            <w:proofErr w:type="spellStart"/>
            <w:r w:rsidRPr="004F6CD7">
              <w:rPr>
                <w:b/>
                <w:bCs/>
                <w:i/>
                <w:iCs/>
                <w:sz w:val="18"/>
                <w:szCs w:val="18"/>
              </w:rPr>
              <w:t>based</w:t>
            </w:r>
            <w:proofErr w:type="spellEnd"/>
            <w:r w:rsidRPr="004F6CD7">
              <w:rPr>
                <w:b/>
                <w:bCs/>
                <w:i/>
                <w:iCs/>
                <w:sz w:val="18"/>
                <w:szCs w:val="18"/>
              </w:rPr>
              <w:t xml:space="preserve"> </w:t>
            </w:r>
            <w:proofErr w:type="spellStart"/>
            <w:r w:rsidRPr="004F6CD7">
              <w:rPr>
                <w:b/>
                <w:bCs/>
                <w:i/>
                <w:iCs/>
                <w:sz w:val="18"/>
                <w:szCs w:val="18"/>
              </w:rPr>
              <w:t>evaluation</w:t>
            </w:r>
            <w:proofErr w:type="spellEnd"/>
            <w:r w:rsidRPr="004F6CD7">
              <w:rPr>
                <w:b/>
                <w:bCs/>
                <w:i/>
                <w:iCs/>
                <w:sz w:val="18"/>
                <w:szCs w:val="18"/>
              </w:rPr>
              <w:t xml:space="preserve"> is 24PRBs (4.32MHz)</w:t>
            </w:r>
            <w:r w:rsidRPr="004F6CD7">
              <w:rPr>
                <w:b/>
                <w:bCs/>
                <w:i/>
                <w:iCs/>
                <w:sz w:val="18"/>
                <w:szCs w:val="18"/>
                <w:lang w:val="en-GB" w:eastAsia="zh-CN"/>
              </w:rPr>
              <w:t>)</w:t>
            </w:r>
          </w:p>
        </w:tc>
        <w:tc>
          <w:tcPr>
            <w:tcW w:w="3211" w:type="dxa"/>
            <w:tcBorders>
              <w:top w:val="single" w:sz="4" w:space="0" w:color="auto"/>
              <w:left w:val="single" w:sz="4" w:space="0" w:color="auto"/>
              <w:bottom w:val="single" w:sz="4" w:space="0" w:color="auto"/>
              <w:right w:val="single" w:sz="4" w:space="0" w:color="auto"/>
            </w:tcBorders>
          </w:tcPr>
          <w:p w14:paraId="23CA5A65" w14:textId="77777777" w:rsidR="00740230" w:rsidRPr="004F6CD7" w:rsidRDefault="00740230" w:rsidP="00D15200">
            <w:pPr>
              <w:spacing w:after="0"/>
              <w:rPr>
                <w:b/>
                <w:bCs/>
                <w:i/>
                <w:iCs/>
                <w:sz w:val="18"/>
                <w:szCs w:val="18"/>
                <w:lang w:val="en-GB" w:eastAsia="zh-CN"/>
              </w:rPr>
            </w:pPr>
            <w:r w:rsidRPr="004F6CD7">
              <w:rPr>
                <w:b/>
                <w:bCs/>
                <w:i/>
                <w:iCs/>
                <w:sz w:val="18"/>
                <w:szCs w:val="18"/>
                <w:lang w:val="en-GB" w:eastAsia="zh-CN"/>
              </w:rPr>
              <w:t>No impact</w:t>
            </w:r>
          </w:p>
        </w:tc>
      </w:tr>
    </w:tbl>
    <w:p w14:paraId="5C418B79" w14:textId="77777777" w:rsidR="00740230" w:rsidRDefault="00740230" w:rsidP="00740230">
      <w:pPr>
        <w:spacing w:after="180"/>
        <w:jc w:val="both"/>
        <w:rPr>
          <w:b/>
          <w:bCs/>
          <w:i/>
          <w:iCs/>
          <w:lang w:eastAsia="x-none"/>
        </w:rPr>
      </w:pPr>
    </w:p>
    <w:p w14:paraId="2DCADD4D" w14:textId="77777777" w:rsidR="00740230" w:rsidRPr="004F6CD7" w:rsidRDefault="00740230" w:rsidP="00740230">
      <w:pPr>
        <w:spacing w:after="180"/>
        <w:jc w:val="both"/>
        <w:rPr>
          <w:b/>
          <w:bCs/>
          <w:i/>
          <w:iCs/>
        </w:rPr>
      </w:pPr>
      <w:r w:rsidRPr="004F6CD7">
        <w:rPr>
          <w:b/>
          <w:bCs/>
          <w:i/>
          <w:iCs/>
        </w:rPr>
        <w:t xml:space="preserve">Proposal </w:t>
      </w:r>
      <w:r>
        <w:rPr>
          <w:b/>
          <w:bCs/>
          <w:i/>
          <w:iCs/>
        </w:rPr>
        <w:t>5</w:t>
      </w:r>
      <w:r w:rsidRPr="004F6CD7">
        <w:rPr>
          <w:b/>
          <w:bCs/>
          <w:i/>
          <w:iCs/>
        </w:rPr>
        <w:t>: the change to the BFD requirement</w:t>
      </w:r>
      <w:r>
        <w:rPr>
          <w:b/>
          <w:bCs/>
          <w:i/>
          <w:iCs/>
        </w:rPr>
        <w:t>s</w:t>
      </w:r>
      <w:r w:rsidRPr="004F6CD7">
        <w:rPr>
          <w:b/>
          <w:bCs/>
          <w:i/>
          <w:iCs/>
        </w:rPr>
        <w:t xml:space="preserve"> </w:t>
      </w:r>
      <w:r>
        <w:rPr>
          <w:b/>
          <w:bCs/>
          <w:i/>
          <w:iCs/>
        </w:rPr>
        <w:t>for</w:t>
      </w:r>
      <w:r w:rsidRPr="004F6CD7">
        <w:rPr>
          <w:b/>
          <w:bCs/>
          <w:i/>
          <w:iCs/>
        </w:rPr>
        <w:t xml:space="preserve"> </w:t>
      </w:r>
      <w:r>
        <w:rPr>
          <w:b/>
          <w:bCs/>
          <w:i/>
          <w:iCs/>
        </w:rPr>
        <w:t>both 3MHz CBW and 5MHz CBW</w:t>
      </w:r>
      <w:r w:rsidRPr="004F6CD7">
        <w:rPr>
          <w:b/>
          <w:bCs/>
          <w:i/>
          <w:iCs/>
        </w:rPr>
        <w:t xml:space="preserve"> can be as same as </w:t>
      </w:r>
      <w:r>
        <w:rPr>
          <w:b/>
          <w:bCs/>
          <w:i/>
          <w:iCs/>
        </w:rPr>
        <w:t xml:space="preserve">that to the </w:t>
      </w:r>
      <w:r w:rsidRPr="004F6CD7">
        <w:rPr>
          <w:b/>
          <w:bCs/>
          <w:i/>
          <w:iCs/>
        </w:rPr>
        <w:t>RLM requirement</w:t>
      </w:r>
      <w:r>
        <w:rPr>
          <w:b/>
          <w:bCs/>
          <w:i/>
          <w:iCs/>
        </w:rPr>
        <w:t>.</w:t>
      </w:r>
    </w:p>
    <w:p w14:paraId="2D80E0DE" w14:textId="77777777" w:rsidR="00740230" w:rsidRPr="004F6CD7" w:rsidRDefault="00740230" w:rsidP="00740230">
      <w:pPr>
        <w:spacing w:after="180"/>
        <w:jc w:val="both"/>
        <w:rPr>
          <w:b/>
          <w:bCs/>
          <w:i/>
          <w:iCs/>
        </w:rPr>
      </w:pPr>
      <w:r w:rsidRPr="004F6CD7">
        <w:rPr>
          <w:b/>
          <w:bCs/>
          <w:i/>
          <w:iCs/>
        </w:rPr>
        <w:t xml:space="preserve">Proposal </w:t>
      </w:r>
      <w:r>
        <w:rPr>
          <w:b/>
          <w:bCs/>
          <w:i/>
          <w:iCs/>
        </w:rPr>
        <w:t>6</w:t>
      </w:r>
      <w:r w:rsidRPr="004F6CD7">
        <w:rPr>
          <w:b/>
          <w:bCs/>
          <w:i/>
          <w:iCs/>
        </w:rPr>
        <w:t xml:space="preserve">: </w:t>
      </w:r>
      <w:r>
        <w:rPr>
          <w:b/>
          <w:bCs/>
          <w:i/>
          <w:iCs/>
        </w:rPr>
        <w:t>Do not define L1-SINR requirement for less than 5MHz WI.</w:t>
      </w:r>
    </w:p>
    <w:p w14:paraId="23BD3C9B" w14:textId="3B6C9F85" w:rsidR="00740230" w:rsidRPr="003E1B1D" w:rsidRDefault="00740230" w:rsidP="00740230">
      <w:pPr>
        <w:spacing w:after="180"/>
        <w:jc w:val="both"/>
        <w:rPr>
          <w:b/>
          <w:bCs/>
          <w:i/>
          <w:iCs/>
        </w:rPr>
      </w:pPr>
      <w:r w:rsidRPr="004F6CD7">
        <w:rPr>
          <w:b/>
          <w:bCs/>
          <w:i/>
          <w:iCs/>
        </w:rPr>
        <w:t xml:space="preserve">Proposal </w:t>
      </w:r>
      <w:r>
        <w:rPr>
          <w:b/>
          <w:bCs/>
          <w:i/>
          <w:iCs/>
        </w:rPr>
        <w:t>7</w:t>
      </w:r>
      <w:r w:rsidRPr="004F6CD7">
        <w:rPr>
          <w:b/>
          <w:bCs/>
          <w:i/>
          <w:iCs/>
        </w:rPr>
        <w:t xml:space="preserve">: </w:t>
      </w:r>
      <w:r>
        <w:rPr>
          <w:b/>
          <w:bCs/>
          <w:i/>
          <w:iCs/>
        </w:rPr>
        <w:t>Do not define CGI reading requirement for less than 5MHz WI.</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lastRenderedPageBreak/>
        <w:t>References</w:t>
      </w:r>
    </w:p>
    <w:p w14:paraId="0C91915A" w14:textId="37DDFF7E" w:rsidR="00110BFA" w:rsidRDefault="00A74337" w:rsidP="00623201">
      <w:pPr>
        <w:jc w:val="both"/>
        <w:rPr>
          <w:rFonts w:cs="Arial"/>
        </w:rPr>
      </w:pPr>
      <w:r>
        <w:t xml:space="preserve">[1] </w:t>
      </w:r>
      <w:r w:rsidR="00852530" w:rsidRPr="00852530">
        <w:rPr>
          <w:rFonts w:cs="Arial"/>
        </w:rPr>
        <w:t>R4-2306346</w:t>
      </w:r>
      <w:r w:rsidR="00623201" w:rsidRPr="00623201">
        <w:rPr>
          <w:rFonts w:cs="Arial"/>
        </w:rPr>
        <w:t xml:space="preserve">, </w:t>
      </w:r>
      <w:r w:rsidR="00852530" w:rsidRPr="00852530">
        <w:rPr>
          <w:rFonts w:cs="Arial"/>
        </w:rPr>
        <w:t>WF on RRM requirements for NR FR1 less than 5MHz BW</w:t>
      </w:r>
      <w:r w:rsidR="00623201" w:rsidRPr="00623201">
        <w:rPr>
          <w:rFonts w:cs="Arial"/>
        </w:rPr>
        <w:t>, Nokia</w:t>
      </w:r>
      <w:r w:rsidR="00623201">
        <w:rPr>
          <w:rFonts w:cs="Arial"/>
        </w:rPr>
        <w:t>, RAN4#106</w:t>
      </w:r>
      <w:r w:rsidR="00852530">
        <w:rPr>
          <w:rFonts w:cs="Arial"/>
        </w:rPr>
        <w:t>-bis-e</w:t>
      </w:r>
      <w:r w:rsidR="00623201" w:rsidRPr="00623201">
        <w:rPr>
          <w:rFonts w:cs="Arial"/>
        </w:rPr>
        <w:t>.</w:t>
      </w:r>
    </w:p>
    <w:p w14:paraId="52BB2813" w14:textId="1F7D1DBC" w:rsidR="00852530" w:rsidRDefault="00852530" w:rsidP="00852530">
      <w:pPr>
        <w:jc w:val="both"/>
        <w:rPr>
          <w:rFonts w:cs="Arial"/>
        </w:rPr>
      </w:pPr>
      <w:r>
        <w:t xml:space="preserve">[2] </w:t>
      </w:r>
      <w:r w:rsidRPr="00852530">
        <w:rPr>
          <w:rFonts w:cs="Arial"/>
        </w:rPr>
        <w:t>R4-2306347</w:t>
      </w:r>
      <w:r w:rsidRPr="00623201">
        <w:rPr>
          <w:rFonts w:cs="Arial"/>
        </w:rPr>
        <w:t xml:space="preserve">, </w:t>
      </w:r>
      <w:r w:rsidRPr="00852530">
        <w:rPr>
          <w:rFonts w:cs="Arial"/>
        </w:rPr>
        <w:t>WF on RRM simulation assumptions for NR FR1 less than 5MHz BW</w:t>
      </w:r>
      <w:r w:rsidRPr="00623201">
        <w:rPr>
          <w:rFonts w:cs="Arial"/>
        </w:rPr>
        <w:t>, Nokia</w:t>
      </w:r>
      <w:r>
        <w:rPr>
          <w:rFonts w:cs="Arial"/>
        </w:rPr>
        <w:t>, RAN4#106-bis-e</w:t>
      </w:r>
      <w:r w:rsidRPr="00623201">
        <w:rPr>
          <w:rFonts w:cs="Arial"/>
        </w:rPr>
        <w:t>.</w:t>
      </w:r>
    </w:p>
    <w:p w14:paraId="3D286BC5" w14:textId="77777777" w:rsidR="00852530" w:rsidRDefault="00852530" w:rsidP="00623201">
      <w:pPr>
        <w:jc w:val="both"/>
        <w:rPr>
          <w:rFonts w:cs="Arial"/>
        </w:rPr>
      </w:pPr>
    </w:p>
    <w:p w14:paraId="7F37A0A2" w14:textId="3D6A497C" w:rsidR="00623201" w:rsidRPr="00623201" w:rsidRDefault="00623201" w:rsidP="00623201">
      <w:pPr>
        <w:jc w:val="both"/>
        <w:rPr>
          <w:rFonts w:cs="Arial"/>
        </w:rPr>
      </w:pPr>
    </w:p>
    <w:sectPr w:rsidR="00623201" w:rsidRPr="00623201"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AFB60" w14:textId="77777777" w:rsidR="0051213D" w:rsidRDefault="0051213D">
      <w:r>
        <w:separator/>
      </w:r>
    </w:p>
  </w:endnote>
  <w:endnote w:type="continuationSeparator" w:id="0">
    <w:p w14:paraId="1D359B9A" w14:textId="77777777" w:rsidR="0051213D" w:rsidRDefault="0051213D">
      <w:r>
        <w:continuationSeparator/>
      </w:r>
    </w:p>
  </w:endnote>
  <w:endnote w:type="continuationNotice" w:id="1">
    <w:p w14:paraId="7231109B" w14:textId="77777777" w:rsidR="0051213D" w:rsidRDefault="00512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C901" w14:textId="77777777" w:rsidR="0051213D" w:rsidRDefault="0051213D">
      <w:r>
        <w:separator/>
      </w:r>
    </w:p>
  </w:footnote>
  <w:footnote w:type="continuationSeparator" w:id="0">
    <w:p w14:paraId="153490DB" w14:textId="77777777" w:rsidR="0051213D" w:rsidRDefault="0051213D">
      <w:r>
        <w:continuationSeparator/>
      </w:r>
    </w:p>
  </w:footnote>
  <w:footnote w:type="continuationNotice" w:id="1">
    <w:p w14:paraId="21B982A2" w14:textId="77777777" w:rsidR="0051213D" w:rsidRDefault="005121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EEC78CA"/>
    <w:multiLevelType w:val="hybridMultilevel"/>
    <w:tmpl w:val="4622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4AA154E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27"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B630E68"/>
    <w:multiLevelType w:val="hybridMultilevel"/>
    <w:tmpl w:val="BA40D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944F48"/>
    <w:multiLevelType w:val="hybridMultilevel"/>
    <w:tmpl w:val="573853CA"/>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4B741714">
      <w:numFmt w:val="bullet"/>
      <w:lvlText w:val="-"/>
      <w:lvlJc w:val="left"/>
      <w:pPr>
        <w:ind w:left="360" w:hanging="360"/>
      </w:pPr>
      <w:rPr>
        <w:rFonts w:ascii="Arial" w:eastAsiaTheme="minorHAnsi" w:hAnsi="Arial" w:cs="Aria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2"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8"/>
  </w:num>
  <w:num w:numId="5" w16cid:durableId="19949176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5"/>
  </w:num>
  <w:num w:numId="8" w16cid:durableId="66853061">
    <w:abstractNumId w:val="5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6"/>
  </w:num>
  <w:num w:numId="11" w16cid:durableId="658192778">
    <w:abstractNumId w:val="41"/>
  </w:num>
  <w:num w:numId="12" w16cid:durableId="1683971953">
    <w:abstractNumId w:val="28"/>
  </w:num>
  <w:num w:numId="13" w16cid:durableId="1802336773">
    <w:abstractNumId w:val="43"/>
  </w:num>
  <w:num w:numId="14" w16cid:durableId="183179212">
    <w:abstractNumId w:val="10"/>
  </w:num>
  <w:num w:numId="15" w16cid:durableId="101072845">
    <w:abstractNumId w:val="3"/>
  </w:num>
  <w:num w:numId="16" w16cid:durableId="1671985423">
    <w:abstractNumId w:val="49"/>
  </w:num>
  <w:num w:numId="17" w16cid:durableId="527718403">
    <w:abstractNumId w:val="7"/>
  </w:num>
  <w:num w:numId="18" w16cid:durableId="336426665">
    <w:abstractNumId w:val="33"/>
  </w:num>
  <w:num w:numId="19" w16cid:durableId="314071016">
    <w:abstractNumId w:val="4"/>
  </w:num>
  <w:num w:numId="20" w16cid:durableId="254241833">
    <w:abstractNumId w:val="13"/>
  </w:num>
  <w:num w:numId="21" w16cid:durableId="2056931042">
    <w:abstractNumId w:val="27"/>
  </w:num>
  <w:num w:numId="22" w16cid:durableId="277881800">
    <w:abstractNumId w:val="30"/>
  </w:num>
  <w:num w:numId="23" w16cid:durableId="2121104171">
    <w:abstractNumId w:val="19"/>
  </w:num>
  <w:num w:numId="24" w16cid:durableId="1956054883">
    <w:abstractNumId w:val="14"/>
  </w:num>
  <w:num w:numId="25" w16cid:durableId="1143275559">
    <w:abstractNumId w:val="20"/>
  </w:num>
  <w:num w:numId="26" w16cid:durableId="337998213">
    <w:abstractNumId w:val="21"/>
  </w:num>
  <w:num w:numId="27" w16cid:durableId="753867088">
    <w:abstractNumId w:val="17"/>
  </w:num>
  <w:num w:numId="28" w16cid:durableId="1388605013">
    <w:abstractNumId w:val="15"/>
  </w:num>
  <w:num w:numId="29" w16cid:durableId="1194684424">
    <w:abstractNumId w:val="22"/>
  </w:num>
  <w:num w:numId="30" w16cid:durableId="195780968">
    <w:abstractNumId w:val="34"/>
  </w:num>
  <w:num w:numId="31" w16cid:durableId="43145658">
    <w:abstractNumId w:val="29"/>
  </w:num>
  <w:num w:numId="32" w16cid:durableId="840119956">
    <w:abstractNumId w:val="47"/>
  </w:num>
  <w:num w:numId="33" w16cid:durableId="788086887">
    <w:abstractNumId w:val="39"/>
  </w:num>
  <w:num w:numId="34" w16cid:durableId="1075589885">
    <w:abstractNumId w:val="18"/>
  </w:num>
  <w:num w:numId="35" w16cid:durableId="1071587299">
    <w:abstractNumId w:val="44"/>
  </w:num>
  <w:num w:numId="36" w16cid:durableId="1091851232">
    <w:abstractNumId w:val="36"/>
  </w:num>
  <w:num w:numId="37" w16cid:durableId="1931697551">
    <w:abstractNumId w:val="16"/>
  </w:num>
  <w:num w:numId="38" w16cid:durableId="1849905691">
    <w:abstractNumId w:val="31"/>
  </w:num>
  <w:num w:numId="39" w16cid:durableId="276916249">
    <w:abstractNumId w:val="45"/>
  </w:num>
  <w:num w:numId="40" w16cid:durableId="1740982222">
    <w:abstractNumId w:val="0"/>
  </w:num>
  <w:num w:numId="41" w16cid:durableId="1616331436">
    <w:abstractNumId w:val="9"/>
  </w:num>
  <w:num w:numId="42" w16cid:durableId="49571864">
    <w:abstractNumId w:val="32"/>
  </w:num>
  <w:num w:numId="43" w16cid:durableId="1046178471">
    <w:abstractNumId w:val="23"/>
  </w:num>
  <w:num w:numId="44" w16cid:durableId="1662586650">
    <w:abstractNumId w:val="42"/>
  </w:num>
  <w:num w:numId="45" w16cid:durableId="64229752">
    <w:abstractNumId w:val="24"/>
  </w:num>
  <w:num w:numId="46" w16cid:durableId="1684892477">
    <w:abstractNumId w:val="2"/>
  </w:num>
  <w:num w:numId="47" w16cid:durableId="1225221103">
    <w:abstractNumId w:val="46"/>
  </w:num>
  <w:num w:numId="48" w16cid:durableId="1750350726">
    <w:abstractNumId w:val="35"/>
  </w:num>
  <w:num w:numId="49" w16cid:durableId="841552317">
    <w:abstractNumId w:val="12"/>
  </w:num>
  <w:num w:numId="50" w16cid:durableId="744836113">
    <w:abstractNumId w:val="8"/>
  </w:num>
  <w:num w:numId="51" w16cid:durableId="1114596956">
    <w:abstractNumId w:val="40"/>
  </w:num>
  <w:num w:numId="52" w16cid:durableId="1553497880">
    <w:abstractNumId w:val="26"/>
  </w:num>
  <w:num w:numId="53" w16cid:durableId="2070499383">
    <w:abstractNumId w:val="11"/>
  </w:num>
  <w:num w:numId="54" w16cid:durableId="349377422">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F5F"/>
    <w:rsid w:val="004F217D"/>
    <w:rsid w:val="004F3225"/>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567"/>
    <w:rsid w:val="00866398"/>
    <w:rsid w:val="00867271"/>
    <w:rsid w:val="008677E3"/>
    <w:rsid w:val="0087111E"/>
    <w:rsid w:val="00871403"/>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5A95"/>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7</Pages>
  <Words>2144</Words>
  <Characters>12224</Characters>
  <Application>Microsoft Office Word</Application>
  <DocSecurity>0</DocSecurity>
  <Lines>101</Lines>
  <Paragraphs>28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3</cp:revision>
  <cp:lastPrinted>2016-08-05T18:54:00Z</cp:lastPrinted>
  <dcterms:created xsi:type="dcterms:W3CDTF">2023-05-13T19:29:00Z</dcterms:created>
  <dcterms:modified xsi:type="dcterms:W3CDTF">2023-05-15T15:17:00Z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